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УТВЕРЖДЕН</w:t>
      </w:r>
    </w:p>
    <w:p w14:paraId="02000000">
      <w:pPr>
        <w:widowControl w:val="1"/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приказом </w:t>
      </w:r>
      <w:r>
        <w:rPr>
          <w:rFonts w:ascii="PT Astra Serif" w:hAnsi="PT Astra Serif"/>
        </w:rPr>
        <w:t xml:space="preserve">Министерства 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 xml:space="preserve">имущественных 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 xml:space="preserve">и земельных отношений 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>Республики Саха (Якутия)</w:t>
      </w:r>
    </w:p>
    <w:p w14:paraId="03000000">
      <w:pPr>
        <w:widowControl w:val="1"/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от «__» __________ 20__ г.</w:t>
      </w:r>
    </w:p>
    <w:p w14:paraId="04000000">
      <w:pPr>
        <w:widowControl w:val="1"/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№ _____________</w:t>
      </w:r>
    </w:p>
    <w:p w14:paraId="05000000">
      <w:pPr>
        <w:pStyle w:val="Style_1"/>
        <w:widowControl w:val="1"/>
        <w:ind/>
        <w:jc w:val="right"/>
        <w:rPr>
          <w:rFonts w:ascii="PT Astra Serif" w:hAnsi="PT Astra Serif"/>
        </w:rPr>
      </w:pPr>
    </w:p>
    <w:p w14:paraId="06000000">
      <w:pPr>
        <w:pStyle w:val="Style_1"/>
        <w:rPr>
          <w:rFonts w:ascii="PT Astra Serif" w:hAnsi="PT Astra Serif"/>
          <w:sz w:val="24"/>
        </w:rPr>
      </w:pPr>
    </w:p>
    <w:p w14:paraId="0700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ПОРЯДОК</w:t>
      </w:r>
    </w:p>
    <w:p w14:paraId="0800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ИНФОРМАЦИОННОГО ВЗАИМОДЕЙСТВИЯ РЕГИОНАЛЬНОЙ ГОСУДАРСТВЕННОЙ </w:t>
      </w:r>
      <w:r>
        <w:rPr>
          <w:rFonts w:ascii="PT Astra Serif" w:hAnsi="PT Astra Serif"/>
          <w:sz w:val="28"/>
        </w:rPr>
        <w:t xml:space="preserve">ГЕОИНФОРМАЦИОННОЙ СИСТЕМЫ «ЕДИНАЯ ГЕОПЛАТФОРМА РЕСПУБЛИКИ САХА (ЯКУТИЯ)» </w:t>
      </w:r>
    </w:p>
    <w:p w14:paraId="09000000">
      <w:pPr>
        <w:pStyle w:val="Style_1"/>
        <w:rPr>
          <w:rFonts w:ascii="PT Astra Serif" w:hAnsi="PT Astra Serif"/>
          <w:sz w:val="28"/>
        </w:rPr>
      </w:pPr>
    </w:p>
    <w:p w14:paraId="0A000000">
      <w:pPr>
        <w:widowControl w:val="1"/>
        <w:ind/>
        <w:jc w:val="center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Термины и сокращения</w:t>
      </w:r>
    </w:p>
    <w:p w14:paraId="0B000000">
      <w:pPr>
        <w:widowControl w:val="1"/>
        <w:ind/>
        <w:jc w:val="both"/>
        <w:rPr>
          <w:sz w:val="28"/>
        </w:rPr>
      </w:pPr>
    </w:p>
    <w:tbl>
      <w:tblPr>
        <w:tblW w:type="auto" w:w="0"/>
        <w:tblInd w:type="dxa" w:w="0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262"/>
        <w:gridCol w:w="6604"/>
      </w:tblGrid>
      <w:tr>
        <w:tc>
          <w:tcPr>
            <w:tcW w:type="dxa" w:w="32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0C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Термин</w:t>
            </w:r>
          </w:p>
        </w:tc>
        <w:tc>
          <w:tcPr>
            <w:tcW w:type="dxa" w:w="66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0D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Определение</w:t>
            </w:r>
          </w:p>
        </w:tc>
      </w:tr>
      <w:tr>
        <w:tc>
          <w:tcPr>
            <w:tcW w:type="dxa" w:w="32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widowControl w:val="1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ЕГП РС(Я)</w:t>
            </w:r>
          </w:p>
        </w:tc>
        <w:tc>
          <w:tcPr>
            <w:tcW w:type="dxa" w:w="66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0F000000">
            <w:pPr>
              <w:widowControl w:val="1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 xml:space="preserve">Региональная государственная информационная система «Единая </w:t>
            </w:r>
            <w:r>
              <w:rPr>
                <w:rFonts w:ascii="PT Astra Serif" w:hAnsi="PT Astra Serif"/>
              </w:rPr>
              <w:t>геоплатформа</w:t>
            </w:r>
            <w:r>
              <w:rPr>
                <w:rFonts w:ascii="PT Astra Serif" w:hAnsi="PT Astra Serif"/>
              </w:rPr>
              <w:t xml:space="preserve"> Республики Саха (Якутия)»</w:t>
            </w:r>
          </w:p>
        </w:tc>
      </w:tr>
      <w:tr>
        <w:tc>
          <w:tcPr>
            <w:tcW w:type="dxa" w:w="32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widowControl w:val="1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Участники информационного взаимодействия ЕГП РС(Я)</w:t>
            </w:r>
          </w:p>
        </w:tc>
        <w:tc>
          <w:tcPr>
            <w:tcW w:type="dxa" w:w="66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1000000">
            <w:pPr>
              <w:widowControl w:val="1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собственник ЕГП РС(Я), </w:t>
            </w:r>
            <w:r>
              <w:rPr>
                <w:rFonts w:ascii="PT Astra Serif" w:hAnsi="PT Astra Serif"/>
                <w:sz w:val="28"/>
              </w:rPr>
              <w:t xml:space="preserve">оператор ЕГП РС(Я), </w:t>
            </w:r>
            <w:r>
              <w:rPr>
                <w:rFonts w:ascii="PT Astra Serif" w:hAnsi="PT Astra Serif"/>
                <w:sz w:val="28"/>
              </w:rPr>
              <w:t>пользователи ЕГП РС(Я), поставщики информации ЕГП РС(Я)</w:t>
            </w:r>
          </w:p>
        </w:tc>
      </w:tr>
      <w:tr>
        <w:tc>
          <w:tcPr>
            <w:tcW w:type="dxa" w:w="32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r>
              <w:rPr>
                <w:rFonts w:ascii="PT Astra Serif" w:hAnsi="PT Astra Serif"/>
                <w:sz w:val="28"/>
              </w:rPr>
              <w:t>Собственник ЕГП РС(Я)</w:t>
            </w:r>
          </w:p>
        </w:tc>
        <w:tc>
          <w:tcPr>
            <w:tcW w:type="dxa" w:w="66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3000000">
            <w:pPr>
              <w:widowControl w:val="1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Республика Саха (Якутия) в лице Министерства имущественных и земельных отношений Республики Саха (Якутия)</w:t>
            </w:r>
          </w:p>
        </w:tc>
      </w:tr>
      <w:tr>
        <w:tc>
          <w:tcPr>
            <w:tcW w:type="dxa" w:w="32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widowControl w:val="1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Оператор ЕГП РС(Я)</w:t>
            </w:r>
          </w:p>
        </w:tc>
        <w:tc>
          <w:tcPr>
            <w:tcW w:type="dxa" w:w="66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5000000">
            <w:pPr>
              <w:widowControl w:val="1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 xml:space="preserve">Государственное бюджетное учреждение Республики </w:t>
            </w:r>
            <w:r>
              <w:rPr>
                <w:rFonts w:ascii="PT Astra Serif" w:hAnsi="PT Astra Serif"/>
              </w:rPr>
              <w:t xml:space="preserve">Саха (Якутия) </w:t>
            </w:r>
            <w:r>
              <w:rPr>
                <w:rFonts w:ascii="PT Astra Serif" w:hAnsi="PT Astra Serif"/>
              </w:rPr>
              <w:t>«</w:t>
            </w:r>
            <w:r>
              <w:rPr>
                <w:rFonts w:ascii="PT Astra Serif" w:hAnsi="PT Astra Serif"/>
              </w:rPr>
              <w:t>Центр государственной кадастровой оценки</w:t>
            </w:r>
            <w:r>
              <w:rPr>
                <w:rFonts w:ascii="PT Astra Serif" w:hAnsi="PT Astra Serif"/>
              </w:rPr>
              <w:t>»</w:t>
            </w:r>
          </w:p>
        </w:tc>
      </w:tr>
      <w:tr>
        <w:tc>
          <w:tcPr>
            <w:tcW w:type="dxa" w:w="32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widowControl w:val="1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Пользователь ЕГП РС(Я)</w:t>
            </w:r>
          </w:p>
        </w:tc>
        <w:tc>
          <w:tcPr>
            <w:tcW w:type="dxa" w:w="66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7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российские юридические лица, органы </w:t>
            </w:r>
            <w:r>
              <w:rPr>
                <w:rFonts w:ascii="PT Astra Serif" w:hAnsi="PT Astra Serif"/>
                <w:sz w:val="28"/>
              </w:rPr>
              <w:t xml:space="preserve">государственной власти Российской Федерации, органы государственной </w:t>
            </w:r>
            <w:r>
              <w:rPr>
                <w:rFonts w:ascii="PT Astra Serif" w:hAnsi="PT Astra Serif"/>
                <w:sz w:val="28"/>
              </w:rPr>
              <w:t xml:space="preserve">власти Республики Саха (Якутия), органы местного самоуправления </w:t>
            </w:r>
            <w:r>
              <w:rPr>
                <w:rFonts w:ascii="PT Astra Serif" w:hAnsi="PT Astra Serif"/>
                <w:sz w:val="28"/>
              </w:rPr>
              <w:t xml:space="preserve">Республики Саха (Якутия), использующие ЕГП РС(Я) и (или) получающие </w:t>
            </w:r>
            <w:r>
              <w:rPr>
                <w:rFonts w:ascii="PT Astra Serif" w:hAnsi="PT Astra Serif"/>
                <w:sz w:val="28"/>
              </w:rPr>
              <w:t xml:space="preserve">информацию из ЕГП РС(Я), заключившие соглашение об информационном </w:t>
            </w:r>
            <w:r>
              <w:rPr>
                <w:rFonts w:ascii="PT Astra Serif" w:hAnsi="PT Astra Serif"/>
                <w:sz w:val="28"/>
              </w:rPr>
              <w:t>взаимодействии при эксплуатации ЕГП РС(Я)</w:t>
            </w:r>
          </w:p>
        </w:tc>
      </w:tr>
      <w:tr>
        <w:tc>
          <w:tcPr>
            <w:tcW w:type="dxa" w:w="32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widowControl w:val="1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Поставщик информации ЕГП РС(Я)</w:t>
            </w:r>
          </w:p>
        </w:tc>
        <w:tc>
          <w:tcPr>
            <w:tcW w:type="dxa" w:w="66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9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российские </w:t>
            </w:r>
            <w:r>
              <w:rPr>
                <w:rFonts w:ascii="PT Astra Serif" w:hAnsi="PT Astra Serif"/>
                <w:sz w:val="28"/>
              </w:rPr>
              <w:t xml:space="preserve">юридические лица, органы государственной власти Российской Федерации, </w:t>
            </w:r>
            <w:r>
              <w:rPr>
                <w:rFonts w:ascii="PT Astra Serif" w:hAnsi="PT Astra Serif"/>
                <w:sz w:val="28"/>
              </w:rPr>
              <w:t xml:space="preserve">органы государственной власти Республики Саха (Якутия), органы местного </w:t>
            </w:r>
            <w:r>
              <w:rPr>
                <w:rFonts w:ascii="PT Astra Serif" w:hAnsi="PT Astra Serif"/>
                <w:sz w:val="28"/>
              </w:rPr>
              <w:t xml:space="preserve">самоуправления, представляющие информацию, которая вносится в Портал </w:t>
            </w:r>
            <w:r>
              <w:rPr>
                <w:rFonts w:ascii="PT Astra Serif" w:hAnsi="PT Astra Serif"/>
                <w:sz w:val="28"/>
              </w:rPr>
              <w:t xml:space="preserve">ЕГП РС(Я), в том числе из их информационных систем, заключившие </w:t>
            </w:r>
            <w:r>
              <w:rPr>
                <w:rFonts w:ascii="PT Astra Serif" w:hAnsi="PT Astra Serif"/>
                <w:sz w:val="28"/>
              </w:rPr>
              <w:t xml:space="preserve">соглашение об информационном взаимодействии при эксплуатации Портала </w:t>
            </w:r>
            <w:r>
              <w:rPr>
                <w:rFonts w:ascii="PT Astra Serif" w:hAnsi="PT Astra Serif"/>
                <w:sz w:val="28"/>
              </w:rPr>
              <w:t>ЕГП РС(Я)</w:t>
            </w:r>
          </w:p>
        </w:tc>
      </w:tr>
      <w:tr>
        <w:tc>
          <w:tcPr>
            <w:tcW w:type="dxa" w:w="32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widowControl w:val="1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Открытый контур</w:t>
            </w:r>
          </w:p>
        </w:tc>
        <w:tc>
          <w:tcPr>
            <w:tcW w:type="dxa" w:w="66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B000000">
            <w:pPr>
              <w:widowControl w:val="1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содержит подсистемы, в которых поставщики информации и пользователи обрабатывают данные, не содержащие информацию конфиденциального характера, в том числе персональные данные</w:t>
            </w:r>
          </w:p>
        </w:tc>
      </w:tr>
      <w:tr>
        <w:tc>
          <w:tcPr>
            <w:tcW w:type="dxa" w:w="32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widowControl w:val="1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Закрытый контур</w:t>
            </w:r>
          </w:p>
        </w:tc>
        <w:tc>
          <w:tcPr>
            <w:tcW w:type="dxa" w:w="66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D000000">
            <w:pPr>
              <w:widowControl w:val="1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содержит подсистемы, в которых поставщики информации и пользователи обрабатывают данные, содержащие информацию конфиденциального характера, в том числе персональные данные</w:t>
            </w:r>
          </w:p>
        </w:tc>
      </w:tr>
      <w:tr>
        <w:trPr>
          <w:trHeight w:hRule="atLeast" w:val="718"/>
        </w:trPr>
        <w:tc>
          <w:tcPr>
            <w:tcW w:type="dxa" w:w="32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widowControl w:val="1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Подсистема ЕГП РС(Я)</w:t>
            </w:r>
          </w:p>
        </w:tc>
        <w:tc>
          <w:tcPr>
            <w:tcW w:type="dxa" w:w="66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F000000">
            <w:pPr>
              <w:widowControl w:val="1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геоинформационная подсистема ЕГП РС(Я), оперирующая пространственными данными</w:t>
            </w:r>
          </w:p>
        </w:tc>
      </w:tr>
      <w:tr>
        <w:tc>
          <w:tcPr>
            <w:tcW w:type="dxa" w:w="32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widowControl w:val="1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Портал ЕГП РС(Я)</w:t>
            </w:r>
          </w:p>
        </w:tc>
        <w:tc>
          <w:tcPr>
            <w:tcW w:type="dxa" w:w="66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1000000">
            <w:pPr>
              <w:widowControl w:val="1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информационная система (портал, сайт) для обеспечения доступа к сведениям, содержащимся в ЕГП РС(Я), подлежащим опубликованию в открытом доступе</w:t>
            </w:r>
          </w:p>
        </w:tc>
      </w:tr>
      <w:tr>
        <w:tc>
          <w:tcPr>
            <w:tcW w:type="dxa" w:w="32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r>
              <w:rPr>
                <w:rFonts w:ascii="PT Astra Serif" w:hAnsi="PT Astra Serif"/>
              </w:rPr>
              <w:t>ЕСЭД</w:t>
            </w:r>
          </w:p>
        </w:tc>
        <w:tc>
          <w:tcPr>
            <w:tcW w:type="dxa" w:w="66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3000000">
            <w:r>
              <w:rPr>
                <w:rFonts w:ascii="PT Astra Serif" w:hAnsi="PT Astra Serif"/>
              </w:rPr>
              <w:t>Единая система электронного документооборота Республики Саха (Якутия)</w:t>
            </w:r>
          </w:p>
        </w:tc>
      </w:tr>
      <w:tr>
        <w:tc>
          <w:tcPr>
            <w:tcW w:type="dxa" w:w="32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r>
              <w:rPr>
                <w:rFonts w:ascii="PT Astra Serif" w:hAnsi="PT Astra Serif"/>
              </w:rPr>
              <w:t>УКЭП</w:t>
            </w:r>
          </w:p>
        </w:tc>
        <w:tc>
          <w:tcPr>
            <w:tcW w:type="dxa" w:w="66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5000000">
            <w:r>
              <w:rPr>
                <w:rFonts w:ascii="PT Astra Serif" w:hAnsi="PT Astra Serif"/>
              </w:rPr>
              <w:t>Усиленная квалифицированная электронная подпись</w:t>
            </w:r>
          </w:p>
        </w:tc>
      </w:tr>
    </w:tbl>
    <w:p w14:paraId="26000000">
      <w:pPr>
        <w:widowControl w:val="1"/>
        <w:ind/>
        <w:jc w:val="both"/>
      </w:pPr>
    </w:p>
    <w:p w14:paraId="27000000">
      <w:pPr>
        <w:widowControl w:val="1"/>
        <w:spacing w:before="0"/>
        <w:ind/>
        <w:jc w:val="center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Общие положения</w:t>
      </w:r>
    </w:p>
    <w:p w14:paraId="28000000">
      <w:pPr>
        <w:widowControl w:val="1"/>
        <w:spacing w:before="0"/>
        <w:ind/>
        <w:jc w:val="both"/>
        <w:rPr>
          <w:rFonts w:ascii="PT Astra Serif" w:hAnsi="PT Astra Serif"/>
          <w:sz w:val="28"/>
        </w:rPr>
      </w:pPr>
    </w:p>
    <w:p w14:paraId="29000000">
      <w:pPr>
        <w:widowControl w:val="1"/>
        <w:spacing w:before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1.1. Настоящий Порядок определяет способы и правила информационного взаимодействия ЕГП РС(Я) (далее - Порядок).</w:t>
      </w:r>
    </w:p>
    <w:p w14:paraId="2A000000">
      <w:pPr>
        <w:widowControl w:val="1"/>
        <w:spacing w:before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1.2. Настоящий Порядок обязателен к исполнению участниками информационного взаимодействия и/или пользователями ЕГП РС(Я) с момента его утверждения.</w:t>
      </w:r>
    </w:p>
    <w:p w14:paraId="2B000000">
      <w:pPr>
        <w:widowControl w:val="1"/>
        <w:spacing w:before="0"/>
        <w:ind/>
        <w:jc w:val="both"/>
        <w:rPr>
          <w:rFonts w:ascii="PT Astra Serif" w:hAnsi="PT Astra Serif"/>
          <w:sz w:val="28"/>
        </w:rPr>
      </w:pPr>
    </w:p>
    <w:p w14:paraId="2C000000">
      <w:pPr>
        <w:widowControl w:val="1"/>
        <w:spacing w:before="0"/>
        <w:ind/>
        <w:jc w:val="center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Структура ЕГП РС(Я)</w:t>
      </w:r>
    </w:p>
    <w:p w14:paraId="2D000000">
      <w:pPr>
        <w:widowControl w:val="1"/>
        <w:spacing w:before="0"/>
        <w:ind/>
        <w:jc w:val="both"/>
        <w:rPr>
          <w:rFonts w:ascii="PT Astra Serif" w:hAnsi="PT Astra Serif"/>
          <w:sz w:val="28"/>
        </w:rPr>
      </w:pPr>
    </w:p>
    <w:p w14:paraId="2E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2.1.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https://egp.sakha.gov.ru/ – ЕГП РС(Я).</w:t>
      </w:r>
    </w:p>
    <w:p w14:paraId="2F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2.2.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Открытый контур ЕГП РС(Я) состоит из следующих подсистем:</w:t>
      </w:r>
    </w:p>
    <w:p w14:paraId="30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https://egp.sakha.gov.ru/mizo/ru_RU/ – «Централизованное хранилище пространственных данных Республики Саха (Якутия)»;</w:t>
      </w:r>
    </w:p>
    <w:p w14:paraId="31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https://egp.sakha.gov.ru/sh/ru_RU/ – «Геоинформационный учет и анализ использования сельскохозяйственных угодий»;</w:t>
      </w:r>
    </w:p>
    <w:p w14:paraId="32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2.3.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Закрытый контур ЕГП РС(Я) состоит из следующих подсистем:</w:t>
      </w:r>
    </w:p>
    <w:p w14:paraId="33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http://ipd.sakha.gov.ru/IHC – «Сводный реестр граждан, имеющих трех и более детей, реализовавших право на бесплатное получение земельного участка»;</w:t>
      </w:r>
    </w:p>
    <w:p w14:paraId="34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http://ipd.sakha.gov.ru/MZK – «Учет и земельный контроль».</w:t>
      </w:r>
    </w:p>
    <w:p w14:paraId="35000000">
      <w:pPr>
        <w:widowControl w:val="1"/>
        <w:spacing w:before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</w:rPr>
        <w:t>2.4.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https://sakhagis.ru/ – Портал ЕГП РС(Я).</w:t>
      </w:r>
    </w:p>
    <w:p w14:paraId="36000000">
      <w:pPr>
        <w:widowControl w:val="1"/>
        <w:ind/>
        <w:jc w:val="both"/>
      </w:pPr>
    </w:p>
    <w:p w14:paraId="37000000">
      <w:pPr>
        <w:widowControl w:val="1"/>
        <w:ind/>
        <w:jc w:val="center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Регистрация, изменение и блокирование участников</w:t>
      </w:r>
    </w:p>
    <w:p w14:paraId="3800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информационного взаимодействия и/или пользователей ЕГП РС(Я)</w:t>
      </w:r>
    </w:p>
    <w:p w14:paraId="39000000">
      <w:pPr>
        <w:widowControl w:val="1"/>
        <w:ind/>
        <w:jc w:val="both"/>
        <w:rPr>
          <w:rFonts w:ascii="PT Astra Serif" w:hAnsi="PT Astra Serif"/>
          <w:sz w:val="28"/>
        </w:rPr>
      </w:pPr>
    </w:p>
    <w:p w14:paraId="3A000000">
      <w:pPr>
        <w:widowControl w:val="1"/>
        <w:spacing w:before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3.1.</w:t>
      </w:r>
      <w:r>
        <w:rPr>
          <w:rFonts w:ascii="PT Astra Serif" w:hAnsi="PT Astra Serif"/>
        </w:rPr>
        <w:t xml:space="preserve">Для регистрации в качестве участника информационного взаимодействия и/или пользователя ЕГП РС(Я) заинтересованное лицо (далее </w:t>
      </w:r>
      <w:r>
        <w:rPr>
          <w:rFonts w:ascii="PT Astra Serif" w:hAnsi="PT Astra Serif"/>
        </w:rPr>
        <w:t>–</w:t>
      </w:r>
      <w:r>
        <w:rPr>
          <w:rFonts w:ascii="PT Astra Serif" w:hAnsi="PT Astra Serif"/>
        </w:rPr>
        <w:t xml:space="preserve"> Заявитель) направляет Оператору ЕГП РС(Я)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посредством</w:t>
      </w:r>
      <w:r>
        <w:rPr>
          <w:rFonts w:ascii="PT Astra Serif" w:hAnsi="PT Astra Serif"/>
        </w:rPr>
        <w:t xml:space="preserve"> ЕСЭД </w:t>
      </w:r>
      <w:r>
        <w:rPr>
          <w:rFonts w:ascii="PT Astra Serif" w:hAnsi="PT Astra Serif"/>
        </w:rPr>
        <w:t>и/</w:t>
      </w:r>
      <w:r>
        <w:rPr>
          <w:rFonts w:ascii="PT Astra Serif" w:hAnsi="PT Astra Serif"/>
        </w:rPr>
        <w:t>или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>на официальный адрес электронной почты</w:t>
      </w:r>
      <w:r>
        <w:rPr>
          <w:rFonts w:ascii="PT Astra Serif" w:hAnsi="PT Astra Serif"/>
        </w:rPr>
        <w:t>:</w:t>
      </w:r>
    </w:p>
    <w:p w14:paraId="3B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–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з</w:t>
      </w:r>
      <w:r>
        <w:rPr>
          <w:rFonts w:ascii="PT Astra Serif" w:hAnsi="PT Astra Serif"/>
        </w:rPr>
        <w:t xml:space="preserve">аявку на регистрацию в качестве </w:t>
      </w:r>
      <w:r>
        <w:rPr>
          <w:rFonts w:ascii="PT Astra Serif" w:hAnsi="PT Astra Serif"/>
        </w:rPr>
        <w:t xml:space="preserve">пользователя </w:t>
      </w:r>
      <w:r>
        <w:rPr>
          <w:rFonts w:ascii="PT Astra Serif" w:hAnsi="PT Astra Serif"/>
        </w:rPr>
        <w:t xml:space="preserve">и/или </w:t>
      </w:r>
      <w:r>
        <w:rPr>
          <w:rFonts w:ascii="PT Astra Serif" w:hAnsi="PT Astra Serif"/>
        </w:rPr>
        <w:t xml:space="preserve">поставщика информации </w:t>
      </w:r>
      <w:r>
        <w:rPr>
          <w:rFonts w:ascii="PT Astra Serif" w:hAnsi="PT Astra Serif"/>
        </w:rPr>
        <w:t>ЕГП РС(Я) (далее –</w:t>
      </w:r>
      <w:r>
        <w:rPr>
          <w:rFonts w:ascii="PT Astra Serif" w:hAnsi="PT Astra Serif"/>
        </w:rPr>
        <w:t xml:space="preserve"> Заявка на регистрацию), согласно приложению</w:t>
      </w:r>
      <w:r>
        <w:rPr>
          <w:rFonts w:ascii="PT Astra Serif" w:hAnsi="PT Astra Serif"/>
        </w:rPr>
        <w:t xml:space="preserve"> № 1 к настоящему Порядку;</w:t>
      </w:r>
    </w:p>
    <w:p w14:paraId="3C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–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подписанное Заявителем соглашение об информационном взаимодействии при эксплуатации ЕГП РС(Я) (далее – Соглашение), подписанное УКЭП Заявителя согласно типовой форме, приведенной в приложении № 2 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>к настоящему Порядку.</w:t>
      </w:r>
    </w:p>
    <w:p w14:paraId="3D000000">
      <w:pPr>
        <w:widowControl w:val="1"/>
        <w:spacing w:before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3.2. В течение двух рабочих дней со дня поступления Заявки на регистрацию Оператор ЕГП РС(Я) рассматривает поступившую заявку и проверяет наличие или отсутствие оснований для отказа, указанных в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пункте 3.4</w:t>
      </w:r>
      <w:r>
        <w:rPr>
          <w:rFonts w:ascii="PT Astra Serif" w:hAnsi="PT Astra Serif"/>
          <w:sz w:val="28"/>
        </w:rPr>
        <w:t xml:space="preserve"> настоящего Порядка.</w:t>
      </w:r>
    </w:p>
    <w:p w14:paraId="3E000000">
      <w:pPr>
        <w:widowControl w:val="1"/>
        <w:spacing w:before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Днем получени</w:t>
      </w:r>
      <w:r>
        <w:rPr>
          <w:rFonts w:ascii="PT Astra Serif" w:hAnsi="PT Astra Serif"/>
          <w:sz w:val="28"/>
        </w:rPr>
        <w:t>я</w:t>
      </w:r>
      <w:r>
        <w:rPr>
          <w:rFonts w:ascii="PT Astra Serif" w:hAnsi="PT Astra Serif"/>
          <w:sz w:val="28"/>
        </w:rPr>
        <w:t xml:space="preserve"> Оператором ЕГП РС(Я) Заявки на регистрацию считается день поступления указанной заявк</w:t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посредством</w:t>
      </w:r>
      <w:r>
        <w:rPr>
          <w:rFonts w:ascii="PT Astra Serif" w:hAnsi="PT Astra Serif"/>
        </w:rPr>
        <w:t xml:space="preserve"> ЕСЭД </w:t>
      </w:r>
      <w:r>
        <w:rPr>
          <w:rFonts w:ascii="PT Astra Serif" w:hAnsi="PT Astra Serif"/>
        </w:rPr>
        <w:t>и/</w:t>
      </w:r>
      <w:r>
        <w:rPr>
          <w:rFonts w:ascii="PT Astra Serif" w:hAnsi="PT Astra Serif"/>
        </w:rPr>
        <w:t>или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на официал</w:t>
      </w:r>
      <w:r>
        <w:rPr>
          <w:rFonts w:ascii="PT Astra Serif" w:hAnsi="PT Astra Serif"/>
        </w:rPr>
        <w:t>ьный адрес электронной почты</w:t>
      </w:r>
      <w:r>
        <w:rPr>
          <w:rFonts w:ascii="PT Astra Serif" w:hAnsi="PT Astra Serif"/>
        </w:rPr>
        <w:t>.</w:t>
      </w:r>
    </w:p>
    <w:p w14:paraId="3F000000">
      <w:pPr>
        <w:widowControl w:val="1"/>
        <w:spacing w:before="0"/>
        <w:ind w:firstLine="54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sz w:val="28"/>
        </w:rPr>
        <w:t>3.3. После завершения проверки, предусмотренно</w:t>
      </w:r>
      <w:r>
        <w:rPr>
          <w:rFonts w:ascii="PT Astra Serif" w:hAnsi="PT Astra Serif"/>
          <w:color w:val="000000"/>
          <w:sz w:val="28"/>
        </w:rPr>
        <w:t xml:space="preserve">й </w:t>
      </w:r>
      <w:r>
        <w:rPr>
          <w:rFonts w:ascii="PT Astra Serif" w:hAnsi="PT Astra Serif"/>
          <w:color w:val="000000"/>
          <w:sz w:val="28"/>
        </w:rPr>
        <w:t>пунктом 3.2</w:t>
      </w:r>
      <w:r>
        <w:rPr>
          <w:rFonts w:ascii="PT Astra Serif" w:hAnsi="PT Astra Serif"/>
          <w:sz w:val="28"/>
        </w:rPr>
        <w:t xml:space="preserve"> настоящего Порядка, Оператор ЕГП РС(Я):</w:t>
      </w:r>
    </w:p>
    <w:p w14:paraId="40000000">
      <w:pPr>
        <w:widowControl w:val="1"/>
        <w:spacing w:before="0"/>
        <w:ind w:firstLine="54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3.3.1. </w:t>
      </w:r>
      <w:r>
        <w:rPr>
          <w:rFonts w:ascii="PT Astra Serif" w:hAnsi="PT Astra Serif"/>
        </w:rPr>
        <w:t>При наличии оснований для отказа, указанных в пункте 3.4 настоящего Порядка, принимает р</w:t>
      </w:r>
      <w:r>
        <w:rPr>
          <w:rFonts w:ascii="PT Astra Serif" w:hAnsi="PT Astra Serif"/>
        </w:rPr>
        <w:t xml:space="preserve">ешение об отказе в регистрации в качестве </w:t>
      </w:r>
      <w:r>
        <w:rPr>
          <w:rFonts w:ascii="PT Astra Serif" w:hAnsi="PT Astra Serif"/>
        </w:rPr>
        <w:t xml:space="preserve">пользователя </w:t>
      </w:r>
      <w:r>
        <w:rPr>
          <w:rFonts w:ascii="PT Astra Serif" w:hAnsi="PT Astra Serif"/>
        </w:rPr>
        <w:t xml:space="preserve">и/или </w:t>
      </w:r>
      <w:r>
        <w:rPr>
          <w:rFonts w:ascii="PT Astra Serif" w:hAnsi="PT Astra Serif"/>
        </w:rPr>
        <w:t>поставщика информации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ЕГП РС(Я);</w:t>
      </w:r>
    </w:p>
    <w:p w14:paraId="41000000">
      <w:pPr>
        <w:widowControl w:val="1"/>
        <w:spacing w:before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3.3.2. </w:t>
      </w:r>
      <w:r>
        <w:rPr>
          <w:rFonts w:ascii="PT Astra Serif" w:hAnsi="PT Astra Serif"/>
        </w:rPr>
        <w:t>При отсутствии оснований для отказа, указанных в пункте 3.4 настоящего Порядка, в течение двух рабочих дней:</w:t>
      </w:r>
    </w:p>
    <w:p w14:paraId="42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–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принимает решение о регистрации в качестве </w:t>
      </w:r>
      <w:r>
        <w:rPr>
          <w:rFonts w:ascii="PT Astra Serif" w:hAnsi="PT Astra Serif"/>
        </w:rPr>
        <w:t xml:space="preserve">пользователя </w:t>
      </w:r>
      <w:r>
        <w:rPr>
          <w:rFonts w:ascii="PT Astra Serif" w:hAnsi="PT Astra Serif"/>
        </w:rPr>
        <w:t xml:space="preserve">и/или </w:t>
      </w:r>
      <w:r>
        <w:rPr>
          <w:rFonts w:ascii="PT Astra Serif" w:hAnsi="PT Astra Serif"/>
        </w:rPr>
        <w:t>поставщика информации</w:t>
      </w:r>
      <w:r>
        <w:rPr>
          <w:rFonts w:ascii="PT Astra Serif" w:hAnsi="PT Astra Serif"/>
        </w:rPr>
        <w:t xml:space="preserve"> ЕГП РС(Я);</w:t>
      </w:r>
    </w:p>
    <w:p w14:paraId="43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–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подписывает Соглашение;</w:t>
      </w:r>
    </w:p>
    <w:p w14:paraId="44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–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издает распорядительный документ о регистрации </w:t>
      </w:r>
      <w:r>
        <w:rPr>
          <w:rFonts w:ascii="PT Astra Serif" w:hAnsi="PT Astra Serif"/>
        </w:rPr>
        <w:t xml:space="preserve">Заявителя </w:t>
      </w:r>
      <w:r>
        <w:rPr>
          <w:rFonts w:ascii="PT Astra Serif" w:hAnsi="PT Astra Serif"/>
        </w:rPr>
        <w:t xml:space="preserve">в качестве </w:t>
      </w:r>
      <w:r>
        <w:rPr>
          <w:rFonts w:ascii="PT Astra Serif" w:hAnsi="PT Astra Serif"/>
        </w:rPr>
        <w:t>пользователя или поставщика информации</w:t>
      </w:r>
      <w:r>
        <w:rPr>
          <w:rFonts w:ascii="PT Astra Serif" w:hAnsi="PT Astra Serif"/>
        </w:rPr>
        <w:t xml:space="preserve"> ЕГП РС(Я)</w:t>
      </w:r>
      <w:r>
        <w:rPr>
          <w:rFonts w:ascii="PT Astra Serif" w:hAnsi="PT Astra Serif"/>
        </w:rPr>
        <w:t>;</w:t>
      </w:r>
    </w:p>
    <w:p w14:paraId="45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–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регистрирует </w:t>
      </w:r>
      <w:r>
        <w:rPr>
          <w:rFonts w:ascii="PT Astra Serif" w:hAnsi="PT Astra Serif"/>
        </w:rPr>
        <w:t xml:space="preserve">Заявителя </w:t>
      </w:r>
      <w:r>
        <w:rPr>
          <w:rFonts w:ascii="PT Astra Serif" w:hAnsi="PT Astra Serif"/>
        </w:rPr>
        <w:t>пользовател</w:t>
      </w:r>
      <w:r>
        <w:rPr>
          <w:rFonts w:ascii="PT Astra Serif" w:hAnsi="PT Astra Serif"/>
        </w:rPr>
        <w:t xml:space="preserve">ем </w:t>
      </w:r>
      <w:r>
        <w:rPr>
          <w:rFonts w:ascii="PT Astra Serif" w:hAnsi="PT Astra Serif"/>
        </w:rPr>
        <w:t xml:space="preserve">и/или </w:t>
      </w:r>
      <w:r>
        <w:rPr>
          <w:rFonts w:ascii="PT Astra Serif" w:hAnsi="PT Astra Serif"/>
        </w:rPr>
        <w:t>поставщиком</w:t>
      </w:r>
      <w:r>
        <w:rPr>
          <w:rFonts w:ascii="PT Astra Serif" w:hAnsi="PT Astra Serif"/>
        </w:rPr>
        <w:t xml:space="preserve"> информации ЕГП РС(Я)</w:t>
      </w:r>
    </w:p>
    <w:p w14:paraId="46000000">
      <w:pPr>
        <w:widowControl w:val="1"/>
        <w:spacing w:before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</w:rPr>
        <w:t>–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направляет в адрес Заявителя подписанный экземпляр Соглашения</w:t>
      </w:r>
      <w:r>
        <w:rPr>
          <w:rFonts w:ascii="PT Astra Serif" w:hAnsi="PT Astra Serif"/>
        </w:rPr>
        <w:t xml:space="preserve"> и копию распорядительного документа</w:t>
      </w:r>
      <w:r>
        <w:rPr>
          <w:rFonts w:ascii="PT Astra Serif" w:hAnsi="PT Astra Serif"/>
        </w:rPr>
        <w:t>;</w:t>
      </w:r>
    </w:p>
    <w:p w14:paraId="47000000">
      <w:pPr>
        <w:widowControl w:val="1"/>
        <w:spacing w:before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3.4. Основаниями для отказа в регистрации в качестве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</w:rPr>
        <w:t xml:space="preserve">пользователя </w:t>
      </w:r>
      <w:r>
        <w:rPr>
          <w:rFonts w:ascii="PT Astra Serif" w:hAnsi="PT Astra Serif"/>
        </w:rPr>
        <w:t xml:space="preserve">и/или </w:t>
      </w:r>
      <w:r>
        <w:rPr>
          <w:rFonts w:ascii="PT Astra Serif" w:hAnsi="PT Astra Serif"/>
        </w:rPr>
        <w:t>поставщика информации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ЕГП РС(Я) являются:</w:t>
      </w:r>
    </w:p>
    <w:p w14:paraId="48000000">
      <w:pPr>
        <w:widowControl w:val="1"/>
        <w:spacing w:before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выявление неправильных сведений (ошибок, неточных сведений), указанных Заявителем в Заявке на регистрацию;</w:t>
      </w:r>
    </w:p>
    <w:p w14:paraId="49000000">
      <w:pPr>
        <w:widowControl w:val="1"/>
        <w:spacing w:before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заполнение Заявки на регистрацию не в полном объеме;</w:t>
      </w:r>
    </w:p>
    <w:p w14:paraId="4A000000">
      <w:pPr>
        <w:widowControl w:val="1"/>
        <w:spacing w:before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отсутствие полномочий, определенных нормативными-правовыми актами и/или учредительными документами, в целях исполнения которых осуществляется подключение к ЕГП РС(Я).</w:t>
      </w:r>
    </w:p>
    <w:p w14:paraId="4B000000">
      <w:pPr>
        <w:widowControl w:val="1"/>
        <w:spacing w:before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3.5. </w:t>
      </w:r>
      <w:r>
        <w:rPr>
          <w:rFonts w:ascii="PT Astra Serif" w:hAnsi="PT Astra Serif"/>
        </w:rPr>
        <w:t>В течение одного рабочего дня со дня принятия решения об отказе в регистрации в качестве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пользователя </w:t>
      </w:r>
      <w:r>
        <w:rPr>
          <w:rFonts w:ascii="PT Astra Serif" w:hAnsi="PT Astra Serif"/>
        </w:rPr>
        <w:t xml:space="preserve">и/или </w:t>
      </w:r>
      <w:r>
        <w:rPr>
          <w:rFonts w:ascii="PT Astra Serif" w:hAnsi="PT Astra Serif"/>
        </w:rPr>
        <w:t>поставщика информации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ЕГП РС(Я) Оператор ЕГП РС(Я) сообщает Заявителю о результатах рассмотрения</w:t>
      </w:r>
      <w:r>
        <w:rPr>
          <w:rFonts w:ascii="PT Astra Serif" w:hAnsi="PT Astra Serif"/>
        </w:rPr>
        <w:t xml:space="preserve"> заявки путем направления уведомления </w:t>
      </w:r>
      <w:r>
        <w:rPr>
          <w:rFonts w:ascii="PT Astra Serif" w:hAnsi="PT Astra Serif"/>
        </w:rPr>
        <w:t xml:space="preserve">посредством ЕСЭД и/или </w:t>
      </w:r>
      <w:r>
        <w:rPr>
          <w:rFonts w:ascii="PT Astra Serif" w:hAnsi="PT Astra Serif"/>
        </w:rPr>
        <w:t>на официальный адрес электронной почты, указанный в Заявке на регистрацию.</w:t>
      </w:r>
    </w:p>
    <w:p w14:paraId="4C000000">
      <w:pPr>
        <w:widowControl w:val="1"/>
        <w:spacing w:before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3.6.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После получения Соглашения Заявител</w:t>
      </w:r>
      <w:r>
        <w:rPr>
          <w:rFonts w:ascii="PT Astra Serif" w:hAnsi="PT Astra Serif"/>
        </w:rPr>
        <w:t>ь н</w:t>
      </w:r>
      <w:r>
        <w:rPr>
          <w:rFonts w:ascii="PT Astra Serif" w:hAnsi="PT Astra Serif"/>
        </w:rPr>
        <w:t xml:space="preserve">аправляет </w:t>
      </w:r>
      <w:r>
        <w:rPr>
          <w:rFonts w:ascii="PT Astra Serif" w:hAnsi="PT Astra Serif"/>
        </w:rPr>
        <w:t xml:space="preserve">Оператору ЕГП РС(Я) </w:t>
      </w:r>
      <w:r>
        <w:rPr>
          <w:rFonts w:ascii="PT Astra Serif" w:hAnsi="PT Astra Serif"/>
        </w:rPr>
        <w:t>посредством</w:t>
      </w:r>
      <w:r>
        <w:rPr>
          <w:rFonts w:ascii="PT Astra Serif" w:hAnsi="PT Astra Serif"/>
        </w:rPr>
        <w:t xml:space="preserve"> ЕСЭД или </w:t>
      </w:r>
      <w:r>
        <w:rPr>
          <w:rFonts w:ascii="PT Astra Serif" w:hAnsi="PT Astra Serif"/>
        </w:rPr>
        <w:t>на офиц</w:t>
      </w:r>
      <w:r>
        <w:rPr>
          <w:rFonts w:ascii="PT Astra Serif" w:hAnsi="PT Astra Serif"/>
        </w:rPr>
        <w:t>иальный адрес электронной почты</w:t>
      </w:r>
      <w:r>
        <w:rPr>
          <w:rFonts w:ascii="PT Astra Serif" w:hAnsi="PT Astra Serif"/>
        </w:rPr>
        <w:t>:</w:t>
      </w:r>
    </w:p>
    <w:p w14:paraId="4D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–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анкету </w:t>
      </w:r>
      <w:r>
        <w:rPr>
          <w:rFonts w:ascii="PT Astra Serif" w:hAnsi="PT Astra Serif"/>
        </w:rPr>
        <w:t xml:space="preserve">пользователя </w:t>
      </w:r>
      <w:r>
        <w:rPr>
          <w:rFonts w:ascii="PT Astra Serif" w:hAnsi="PT Astra Serif"/>
        </w:rPr>
        <w:t>и/</w:t>
      </w:r>
      <w:r>
        <w:rPr>
          <w:rFonts w:ascii="PT Astra Serif" w:hAnsi="PT Astra Serif"/>
        </w:rPr>
        <w:t>или поставщика информации</w:t>
      </w:r>
      <w:r>
        <w:rPr>
          <w:rFonts w:ascii="PT Astra Serif" w:hAnsi="PT Astra Serif"/>
        </w:rPr>
        <w:t xml:space="preserve"> ЕГП РС(Я)</w:t>
      </w:r>
      <w:r>
        <w:rPr>
          <w:rFonts w:ascii="PT Astra Serif" w:hAnsi="PT Astra Serif"/>
        </w:rPr>
        <w:t xml:space="preserve"> согласно типовой форме, приведенной в приложении № 3 </w:t>
      </w:r>
      <w:r>
        <w:rPr>
          <w:rFonts w:ascii="Times New Roman" w:hAnsi="Times New Roman"/>
        </w:rPr>
        <w:t>к настоящему Порядку</w:t>
      </w:r>
      <w:r>
        <w:rPr>
          <w:rFonts w:ascii="PT Astra Serif" w:hAnsi="PT Astra Serif"/>
        </w:rPr>
        <w:t>;</w:t>
      </w:r>
    </w:p>
    <w:p w14:paraId="4E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–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протокол приемочных испытаний системы защиты информации пользовательского сегмента ЕГП РС(Я)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(при подключении к подсистемам закрытого контура)</w:t>
      </w:r>
      <w:r>
        <w:rPr>
          <w:rFonts w:ascii="PT Astra Serif" w:hAnsi="PT Astra Serif"/>
        </w:rPr>
        <w:t>;</w:t>
      </w:r>
    </w:p>
    <w:p w14:paraId="4F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–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акт по результатам приемочных испытаний системы защиты информации сегмента ЕГП РС(Я)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(при подключении к подсистемам закрытого контура)</w:t>
      </w:r>
      <w:r>
        <w:rPr>
          <w:rFonts w:ascii="PT Astra Serif" w:hAnsi="PT Astra Serif"/>
        </w:rPr>
        <w:t>.</w:t>
      </w:r>
    </w:p>
    <w:p w14:paraId="50000000">
      <w:pPr>
        <w:widowControl w:val="1"/>
        <w:spacing w:before="0"/>
        <w:ind w:firstLine="54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3.7. </w:t>
      </w:r>
      <w:r>
        <w:rPr>
          <w:rFonts w:ascii="PT Astra Serif" w:hAnsi="PT Astra Serif"/>
        </w:rPr>
        <w:t>В т</w:t>
      </w:r>
      <w:r>
        <w:rPr>
          <w:rFonts w:ascii="PT Astra Serif" w:hAnsi="PT Astra Serif"/>
        </w:rPr>
        <w:t>ечение четырех рабочих дней со дня поступления документов, указанных в пункте 3.6 настоящего Порядка, Оператор ЕГП РС(Я) обеспечивает:</w:t>
      </w:r>
    </w:p>
    <w:p w14:paraId="51000000">
      <w:pPr>
        <w:widowControl w:val="1"/>
        <w:spacing w:before="0"/>
        <w:ind w:firstLine="54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</w:rPr>
        <w:t>–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регистрацию Заявителя в качестве </w:t>
      </w:r>
      <w:r>
        <w:rPr>
          <w:rFonts w:ascii="PT Astra Serif" w:hAnsi="PT Astra Serif"/>
        </w:rPr>
        <w:t>пользователя и/или поставщика информации</w:t>
      </w:r>
      <w:r>
        <w:rPr>
          <w:rFonts w:ascii="PT Astra Serif" w:hAnsi="PT Astra Serif"/>
        </w:rPr>
        <w:t xml:space="preserve"> ЕГП РС(Я);</w:t>
      </w:r>
    </w:p>
    <w:p w14:paraId="52000000">
      <w:pPr>
        <w:widowControl w:val="1"/>
        <w:spacing w:before="0"/>
        <w:ind w:firstLine="54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- создание учетной записи Заявителя в ЕГП РС(Я) в соответствии с назначенной подсистемой ЕГП РС(Я), пользовательской ролью и правами доступа к сведениям по сфере деятельности в соответствии с полномочиями Заявителя, указанными в Соглашении;</w:t>
      </w:r>
    </w:p>
    <w:p w14:paraId="53000000">
      <w:pPr>
        <w:widowControl w:val="1"/>
        <w:spacing w:before="0"/>
        <w:ind w:firstLine="54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- включает Заявителя в реестр участников информационного взаимодействия и/или пользователей ЕГП РС(Я).</w:t>
      </w:r>
    </w:p>
    <w:p w14:paraId="54000000">
      <w:pPr>
        <w:widowControl w:val="1"/>
        <w:spacing w:before="0"/>
        <w:ind w:firstLine="54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3.8. </w:t>
      </w:r>
      <w:r>
        <w:rPr>
          <w:rFonts w:ascii="PT Astra Serif" w:hAnsi="PT Astra Serif"/>
        </w:rPr>
        <w:t>В течение одного</w:t>
      </w:r>
      <w:r>
        <w:rPr>
          <w:rFonts w:ascii="PT Astra Serif" w:hAnsi="PT Astra Serif"/>
        </w:rPr>
        <w:t xml:space="preserve"> рабочего дня со дня завершения работ, указанных в пункте 3.7 настоящего Порядка, Оператор ЕГП РС(Я) направляет </w:t>
      </w:r>
      <w:r>
        <w:rPr>
          <w:rFonts w:ascii="PT Astra Serif" w:hAnsi="PT Astra Serif"/>
        </w:rPr>
        <w:t>на адрес электронной почты</w:t>
      </w:r>
      <w:r>
        <w:rPr>
          <w:rFonts w:ascii="PT Astra Serif" w:hAnsi="PT Astra Serif"/>
        </w:rPr>
        <w:t xml:space="preserve"> работников </w:t>
      </w:r>
      <w:r>
        <w:rPr>
          <w:rFonts w:ascii="PT Astra Serif" w:hAnsi="PT Astra Serif"/>
        </w:rPr>
        <w:t xml:space="preserve">Заявителя, указанный в </w:t>
      </w:r>
      <w:r>
        <w:rPr>
          <w:rFonts w:ascii="PT Astra Serif" w:hAnsi="PT Astra Serif"/>
        </w:rPr>
        <w:t>Анкете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пользователя и/или поставщика информации</w:t>
      </w:r>
      <w:r>
        <w:rPr>
          <w:rFonts w:ascii="PT Astra Serif" w:hAnsi="PT Astra Serif"/>
        </w:rPr>
        <w:t>, данные учетной</w:t>
      </w:r>
      <w:r>
        <w:rPr>
          <w:rFonts w:ascii="PT Astra Serif" w:hAnsi="PT Astra Serif"/>
        </w:rPr>
        <w:t xml:space="preserve"> записи</w:t>
      </w:r>
      <w:r>
        <w:rPr>
          <w:rFonts w:ascii="PT Astra Serif" w:hAnsi="PT Astra Serif"/>
        </w:rPr>
        <w:t>.</w:t>
      </w:r>
    </w:p>
    <w:p w14:paraId="55000000">
      <w:pPr>
        <w:widowControl w:val="1"/>
        <w:spacing w:before="0"/>
        <w:ind w:firstLine="54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3.9. В случае не представления Заявителем документов, указанных в </w:t>
      </w:r>
      <w:r>
        <w:rPr>
          <w:rFonts w:ascii="PT Astra Serif" w:hAnsi="PT Astra Serif"/>
          <w:color w:val="000000"/>
          <w:sz w:val="28"/>
        </w:rPr>
        <w:t>пункте 3.6</w:t>
      </w:r>
      <w:r>
        <w:rPr>
          <w:rFonts w:ascii="PT Astra Serif" w:hAnsi="PT Astra Serif"/>
          <w:color w:val="000000"/>
          <w:sz w:val="28"/>
        </w:rPr>
        <w:t xml:space="preserve"> настоящего Порядка, работа Оператора ЕГП РС(Я) по организации доступа Заявителя к ЕГП РС(Я) приостанавливается до предоставления необходимых документов.</w:t>
      </w:r>
    </w:p>
    <w:p w14:paraId="56000000">
      <w:pPr>
        <w:widowControl w:val="1"/>
        <w:spacing w:before="0"/>
        <w:ind w:firstLine="54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3.10. В целях обеспечения безопасности против несанкционированного доступа, Заявитель в течение одного рабочего дня с момента получения идентификационной связки логин и пароль должен сменить стандартный пароль на более сложный, пароль должен содержать не менее 8 знаков, в том числе буквы в разных регистрах и цифры.</w:t>
      </w:r>
    </w:p>
    <w:p w14:paraId="57000000">
      <w:pPr>
        <w:widowControl w:val="1"/>
        <w:spacing w:before="0"/>
        <w:ind w:firstLine="54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3.11.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При изменении сведений </w:t>
      </w:r>
      <w:r>
        <w:rPr>
          <w:rFonts w:ascii="PT Astra Serif" w:hAnsi="PT Astra Serif"/>
        </w:rPr>
        <w:t>пользователя и/или поставщика информации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ЕГП РС(Я) в части:</w:t>
      </w:r>
    </w:p>
    <w:p w14:paraId="58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–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изменения уровня подключения к ЕГП РС(Я)/изменения назначенной подсистемы ЕГП РС(Я) или подключения дополнительной подсистемы ЕГП РС(Я) Заявитель направляет </w:t>
      </w:r>
      <w:r>
        <w:rPr>
          <w:rFonts w:ascii="PT Astra Serif" w:hAnsi="PT Astra Serif"/>
        </w:rPr>
        <w:t xml:space="preserve">Оператору ЕГП РС(Я) </w:t>
      </w:r>
      <w:r>
        <w:rPr>
          <w:rFonts w:ascii="PT Astra Serif" w:hAnsi="PT Astra Serif"/>
        </w:rPr>
        <w:t xml:space="preserve">Заявку на изменение данных в качестве </w:t>
      </w:r>
      <w:r>
        <w:rPr>
          <w:rFonts w:ascii="PT Astra Serif" w:hAnsi="PT Astra Serif"/>
        </w:rPr>
        <w:t>пользователя и/или поставщика информации</w:t>
      </w:r>
      <w:r>
        <w:rPr>
          <w:rFonts w:ascii="PT Astra Serif" w:hAnsi="PT Astra Serif"/>
        </w:rPr>
        <w:t xml:space="preserve"> ЕГП РС(Я) (далее </w:t>
      </w:r>
      <w:r>
        <w:rPr>
          <w:rFonts w:ascii="PT Astra Serif" w:hAnsi="PT Astra Serif"/>
        </w:rPr>
        <w:t>–</w:t>
      </w:r>
      <w:r>
        <w:rPr>
          <w:rFonts w:ascii="PT Astra Serif" w:hAnsi="PT Astra Serif"/>
        </w:rPr>
        <w:t xml:space="preserve"> Заявка на изменение данных) согласно приложению № 1 к настоящему Порядку;</w:t>
      </w:r>
    </w:p>
    <w:p w14:paraId="59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–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изменения ответственных лиц в анкете </w:t>
      </w:r>
      <w:r>
        <w:rPr>
          <w:rFonts w:ascii="PT Astra Serif" w:hAnsi="PT Astra Serif"/>
        </w:rPr>
        <w:t>пользователя и/или поставщика информации</w:t>
      </w:r>
      <w:r>
        <w:rPr>
          <w:rFonts w:ascii="PT Astra Serif" w:hAnsi="PT Astra Serif"/>
        </w:rPr>
        <w:t xml:space="preserve"> ЕГП РС(Я) Заявитель направляет обновленную информацию в адрес Оператора ЕГП РС(Я).</w:t>
      </w:r>
    </w:p>
    <w:p w14:paraId="5A000000">
      <w:pPr>
        <w:widowControl w:val="1"/>
        <w:spacing w:before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</w:rPr>
        <w:t xml:space="preserve">Порядок изменения сведений </w:t>
      </w:r>
      <w:r>
        <w:rPr>
          <w:rFonts w:ascii="PT Astra Serif" w:hAnsi="PT Astra Serif"/>
        </w:rPr>
        <w:t>пользователя и/или поставщика информации</w:t>
      </w:r>
      <w:r>
        <w:rPr>
          <w:rFonts w:ascii="PT Astra Serif" w:hAnsi="PT Astra Serif"/>
        </w:rPr>
        <w:t xml:space="preserve"> ЕГП РС(Я) и регламентные сроки рассмотрения Заявки на изменение данных аналогичны порядку регистрации и срокам рассмотрения Заявки на регистрацию.</w:t>
      </w:r>
    </w:p>
    <w:p w14:paraId="5B000000">
      <w:pPr>
        <w:widowControl w:val="1"/>
        <w:spacing w:before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3.12. Прекращение работы Заявителя в ЕГП РС(Я) осуществляется в соответствии с Соглашением. Заявитель сообщает Оператору ЕГП РС(Я) в письменной форме о прекращении работы в ЕГП РС(Я) путем направления </w:t>
      </w:r>
      <w:r>
        <w:rPr>
          <w:rFonts w:ascii="PT Astra Serif" w:hAnsi="PT Astra Serif"/>
        </w:rPr>
        <w:t>уведомлени</w:t>
      </w:r>
      <w:r>
        <w:rPr>
          <w:rFonts w:ascii="PT Astra Serif" w:hAnsi="PT Astra Serif"/>
        </w:rPr>
        <w:t xml:space="preserve">я </w:t>
      </w:r>
      <w:r>
        <w:rPr>
          <w:rFonts w:ascii="PT Astra Serif" w:hAnsi="PT Astra Serif"/>
        </w:rPr>
        <w:t>посредством</w:t>
      </w:r>
      <w:r>
        <w:rPr>
          <w:rFonts w:ascii="PT Astra Serif" w:hAnsi="PT Astra Serif"/>
        </w:rPr>
        <w:t xml:space="preserve"> ЕСЭД </w:t>
      </w:r>
      <w:r>
        <w:rPr>
          <w:rFonts w:ascii="PT Astra Serif" w:hAnsi="PT Astra Serif"/>
        </w:rPr>
        <w:t>и/или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на официальный адрес электронный адрес.</w:t>
      </w:r>
    </w:p>
    <w:p w14:paraId="5C000000">
      <w:pPr>
        <w:widowControl w:val="1"/>
        <w:spacing w:before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3.13. Оператор ЕГП РС(Я) в течение одного рабочего дня со дня поступления уведомления о расторжении Соглашения направляет Собственнику ЕГП РС(Я) уведомление о прекращении доступа Заявителя к ЕГП РС(Я).</w:t>
      </w:r>
    </w:p>
    <w:p w14:paraId="5D000000">
      <w:pPr>
        <w:widowControl w:val="1"/>
        <w:spacing w:before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3.14. </w:t>
      </w:r>
      <w:r>
        <w:rPr>
          <w:rFonts w:ascii="PT Astra Serif" w:hAnsi="PT Astra Serif"/>
        </w:rPr>
        <w:t>Оператор ЕГП РС(Я) в течение одного рабочего дня со дня получения уведомления о прекращении доступа Заявителя к ЕГП РС(Я):</w:t>
      </w:r>
    </w:p>
    <w:p w14:paraId="5E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–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бл</w:t>
      </w:r>
      <w:r>
        <w:rPr>
          <w:rFonts w:ascii="PT Astra Serif" w:hAnsi="PT Astra Serif"/>
        </w:rPr>
        <w:t>окирует учетную запись Заявителя в ЕГП РС(Я);</w:t>
      </w:r>
    </w:p>
    <w:p w14:paraId="5F000000">
      <w:pPr>
        <w:widowControl w:val="1"/>
        <w:spacing w:before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</w:rPr>
        <w:t>–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исключает Заявителя из реестра </w:t>
      </w:r>
      <w:r>
        <w:rPr>
          <w:rFonts w:ascii="PT Astra Serif" w:hAnsi="PT Astra Serif"/>
        </w:rPr>
        <w:t>пользовател</w:t>
      </w:r>
      <w:r>
        <w:rPr>
          <w:rFonts w:ascii="PT Astra Serif" w:hAnsi="PT Astra Serif"/>
        </w:rPr>
        <w:t>ей и/или поставщиком</w:t>
      </w:r>
      <w:r>
        <w:rPr>
          <w:rFonts w:ascii="PT Astra Serif" w:hAnsi="PT Astra Serif"/>
        </w:rPr>
        <w:t xml:space="preserve"> информации</w:t>
      </w:r>
      <w:r>
        <w:rPr>
          <w:rFonts w:ascii="PT Astra Serif" w:hAnsi="PT Astra Serif"/>
        </w:rPr>
        <w:t xml:space="preserve"> ЕГП РС(Я).</w:t>
      </w:r>
    </w:p>
    <w:p w14:paraId="60000000">
      <w:pPr>
        <w:widowControl w:val="1"/>
        <w:ind/>
        <w:jc w:val="both"/>
      </w:pPr>
    </w:p>
    <w:p w14:paraId="61000000">
      <w:pPr>
        <w:widowControl w:val="1"/>
        <w:ind/>
        <w:jc w:val="center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 Предоставление доступа участникам информационного</w:t>
      </w:r>
    </w:p>
    <w:p w14:paraId="6200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взаимодействия и/или пользователям ЕГП РС(Я)</w:t>
      </w:r>
    </w:p>
    <w:p w14:paraId="63000000">
      <w:pPr>
        <w:widowControl w:val="1"/>
        <w:spacing w:before="0"/>
        <w:ind/>
        <w:jc w:val="both"/>
        <w:rPr>
          <w:rFonts w:ascii="PT Astra Serif" w:hAnsi="PT Astra Serif"/>
          <w:sz w:val="28"/>
        </w:rPr>
      </w:pPr>
    </w:p>
    <w:p w14:paraId="64000000">
      <w:pPr>
        <w:widowControl w:val="1"/>
        <w:spacing w:before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4.1. Доступ к ЕГП РС(Я) предоставляется Оператором ЕГП РС(Я) на основании заключенного Соглашения, в соответствии с настоящим Порядком и Регламентом подключения новых сегментов ЕГП РС(Я), утвержденным Оператором ЕГП РС(Я) (далее - Регламент).</w:t>
      </w:r>
    </w:p>
    <w:p w14:paraId="65000000">
      <w:pPr>
        <w:widowControl w:val="1"/>
        <w:spacing w:before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4.2. Доступ участника информационного взаимодействия и/или пользователя ЕГП РС(Я) к информации, содержащейся в ЕГП РС(Я), осуществляется в соответствии с назначенной подсистемой ЕГП РС(Я), пользовательской ролью и правами доступа к сведениям по сфере деятельности в соответствии с полномочиями Заявителя, указанными в заключенном Соглашении.</w:t>
      </w:r>
    </w:p>
    <w:p w14:paraId="66000000">
      <w:pPr>
        <w:widowControl w:val="1"/>
        <w:spacing w:before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4.3. Условием предоставления доступа к ЕГП РС(Я), в том числе к ее отдельным подсистемам, является организация автоматизированного рабочего места и обеспечение защиты каналов передачи данных между автоматизированными рабочими местами и ЕГП РС(Я) в соответствии с Регламентом.</w:t>
      </w:r>
    </w:p>
    <w:p w14:paraId="67000000">
      <w:pPr>
        <w:widowControl w:val="1"/>
        <w:spacing w:before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4.4. </w:t>
      </w:r>
      <w:r>
        <w:rPr>
          <w:rFonts w:ascii="PT Astra Serif" w:hAnsi="PT Astra Serif"/>
        </w:rPr>
        <w:t>Подключа</w:t>
      </w:r>
      <w:r>
        <w:rPr>
          <w:rFonts w:ascii="PT Astra Serif" w:hAnsi="PT Astra Serif"/>
        </w:rPr>
        <w:t>емые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к закрытому контуру</w:t>
      </w:r>
      <w:r>
        <w:rPr>
          <w:rFonts w:ascii="PT Astra Serif" w:hAnsi="PT Astra Serif"/>
        </w:rPr>
        <w:t xml:space="preserve"> рабочие места </w:t>
      </w:r>
      <w:r>
        <w:rPr>
          <w:rFonts w:ascii="Times New Roman" w:hAnsi="Times New Roman"/>
        </w:rPr>
        <w:t>пользователей</w:t>
      </w:r>
      <w:r>
        <w:rPr>
          <w:rFonts w:ascii="Times New Roman" w:hAnsi="Times New Roman"/>
        </w:rPr>
        <w:t xml:space="preserve"> и/или поставщиков информации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ЕГП РС(Я) должны соответствовать следующим требованиям по защите информации:</w:t>
      </w:r>
    </w:p>
    <w:p w14:paraId="68000000">
      <w:pPr>
        <w:widowControl w:val="1"/>
        <w:spacing w:before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- к третьему классу (КЗ) защищенности информационной системы согласно </w:t>
      </w:r>
      <w:r>
        <w:rPr>
          <w:rFonts w:ascii="PT Astra Serif" w:hAnsi="PT Astra Serif"/>
          <w:sz w:val="28"/>
        </w:rPr>
        <w:t>Требованиям</w:t>
      </w:r>
      <w:r>
        <w:rPr>
          <w:rFonts w:ascii="PT Astra Serif" w:hAnsi="PT Astra Serif"/>
          <w:sz w:val="28"/>
        </w:rPr>
        <w:t xml:space="preserve"> о защите информации, не составляющей государственную тайну, содержащейся в государственных информационных системах, утвержденным приказом ФСТЭК России;</w:t>
      </w:r>
    </w:p>
    <w:p w14:paraId="69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 xml:space="preserve">- 4 уровню защищенности персональных данных (УЗ 4) согласно </w:t>
      </w:r>
      <w:r>
        <w:rPr>
          <w:rFonts w:ascii="PT Astra Serif" w:hAnsi="PT Astra Serif"/>
        </w:rPr>
        <w:t>Составу и содержанию организационных и технических мер по обеспечению безопасности персональных данных при их обработке в информационных системах персональных данных, утвержденным</w:t>
      </w:r>
      <w:r>
        <w:rPr>
          <w:rFonts w:ascii="PT Astra Serif" w:hAnsi="PT Astra Serif"/>
        </w:rPr>
        <w:t>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организационными документами </w:t>
      </w:r>
      <w:r>
        <w:rPr>
          <w:rFonts w:ascii="PT Astra Serif" w:hAnsi="PT Astra Serif"/>
        </w:rPr>
        <w:t>ФСТЭК России</w:t>
      </w:r>
      <w:r>
        <w:rPr>
          <w:rFonts w:ascii="PT Astra Serif" w:hAnsi="PT Astra Serif"/>
        </w:rPr>
        <w:t>.</w:t>
      </w:r>
    </w:p>
    <w:p w14:paraId="6A000000">
      <w:pPr>
        <w:widowControl w:val="1"/>
        <w:spacing w:before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4.5.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Требования по защите информации к автоматизированным рабочим местам подключаемых </w:t>
      </w:r>
      <w:r>
        <w:rPr>
          <w:rFonts w:ascii="Times New Roman" w:hAnsi="Times New Roman"/>
        </w:rPr>
        <w:t>пользователей и/или поставщиков информации</w:t>
      </w:r>
      <w:r>
        <w:rPr>
          <w:rFonts w:ascii="PT Astra Serif" w:hAnsi="PT Astra Serif"/>
        </w:rPr>
        <w:t xml:space="preserve"> ЕГП РС(Я) </w:t>
      </w:r>
      <w:r>
        <w:rPr>
          <w:rFonts w:ascii="PT Astra Serif" w:hAnsi="PT Astra Serif"/>
        </w:rPr>
        <w:t>определяется оператором ЕГП РС(Я) путем издания соответствующего распорядительного документа.</w:t>
      </w:r>
    </w:p>
    <w:p w14:paraId="6B000000">
      <w:pPr>
        <w:widowControl w:val="1"/>
        <w:ind/>
        <w:jc w:val="both"/>
      </w:pPr>
    </w:p>
    <w:p w14:paraId="6C000000">
      <w:pPr>
        <w:widowControl w:val="1"/>
        <w:spacing w:before="0"/>
        <w:ind/>
        <w:jc w:val="center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 Наполнение данными ЕГП РС(Я)</w:t>
      </w:r>
    </w:p>
    <w:p w14:paraId="6D000000">
      <w:pPr>
        <w:widowControl w:val="1"/>
        <w:spacing w:before="0"/>
        <w:ind/>
        <w:jc w:val="both"/>
        <w:rPr>
          <w:rFonts w:ascii="PT Astra Serif" w:hAnsi="PT Astra Serif"/>
          <w:sz w:val="28"/>
        </w:rPr>
      </w:pPr>
    </w:p>
    <w:p w14:paraId="6E000000">
      <w:pPr>
        <w:widowControl w:val="1"/>
        <w:spacing w:before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5.1. Наполнение данными ЕГП РС(Я) поставщиками информации в соответствии с заключенным Соглашением, настоящим Порядком и перечнем показателей и поставщиков данных единой цифровой платформы управления пространственным развитием Республики Саха (Якутия), утвержденным нормативно-правовым актом Правительства РС(Я).</w:t>
      </w:r>
    </w:p>
    <w:p w14:paraId="6F000000">
      <w:pPr>
        <w:widowControl w:val="1"/>
        <w:spacing w:before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5.2. Информация, размещаемая в ЕГП РС(Я), не должна содержать сведения, составляющие государственную тайну.</w:t>
      </w:r>
    </w:p>
    <w:p w14:paraId="70000000">
      <w:pPr>
        <w:widowControl w:val="1"/>
        <w:spacing w:before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5.3. </w:t>
      </w:r>
      <w:r>
        <w:rPr>
          <w:rFonts w:ascii="PT Astra Serif" w:hAnsi="PT Astra Serif"/>
        </w:rPr>
        <w:t>Ответственность за достоверность и своевременность наполнения ЕГП РС(Я) данными возл</w:t>
      </w:r>
      <w:r>
        <w:rPr>
          <w:rFonts w:ascii="PT Astra Serif" w:hAnsi="PT Astra Serif"/>
        </w:rPr>
        <w:t xml:space="preserve">агается на </w:t>
      </w:r>
      <w:r>
        <w:rPr>
          <w:rFonts w:ascii="PT Astra Serif" w:hAnsi="PT Astra Serif"/>
        </w:rPr>
        <w:t>поставщиков информации</w:t>
      </w:r>
      <w:r>
        <w:rPr>
          <w:rFonts w:ascii="PT Astra Serif" w:hAnsi="PT Astra Serif"/>
        </w:rPr>
        <w:t>.</w:t>
      </w:r>
    </w:p>
    <w:p w14:paraId="71000000">
      <w:pPr>
        <w:widowControl w:val="1"/>
        <w:ind/>
        <w:jc w:val="both"/>
      </w:pPr>
    </w:p>
    <w:p w14:paraId="72000000">
      <w:pPr>
        <w:widowControl w:val="1"/>
        <w:ind/>
        <w:jc w:val="center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 Контроль за своевременным предоставлением данных ЕГП РС(Я)</w:t>
      </w:r>
    </w:p>
    <w:p w14:paraId="73000000">
      <w:pPr>
        <w:widowControl w:val="1"/>
        <w:ind/>
        <w:jc w:val="both"/>
        <w:rPr>
          <w:rFonts w:ascii="PT Astra Serif" w:hAnsi="PT Astra Serif"/>
          <w:sz w:val="28"/>
        </w:rPr>
      </w:pPr>
    </w:p>
    <w:p w14:paraId="74000000">
      <w:pPr>
        <w:widowControl w:val="1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6.1. Контроль за своевременным предоставлением данных в ЕГП РС(Я) участниками информационного взаимодействия в соответствии с заключенным Соглашением осуществляется Оператором ЕГП РС(Я) путем проверки факта загрузки данных в ЕГП РС(Я).</w:t>
      </w:r>
    </w:p>
    <w:p w14:paraId="75000000">
      <w:pPr>
        <w:widowControl w:val="1"/>
        <w:ind w:firstLine="540"/>
        <w:jc w:val="center"/>
        <w:rPr>
          <w:rFonts w:ascii="PT Astra Serif" w:hAnsi="PT Astra Serif"/>
          <w:sz w:val="28"/>
        </w:rPr>
      </w:pPr>
    </w:p>
    <w:p w14:paraId="76000000">
      <w:pPr>
        <w:widowControl w:val="1"/>
        <w:ind w:firstLine="54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 Взаимодействие участников ЕГП РС(Я)</w:t>
      </w:r>
    </w:p>
    <w:p w14:paraId="77000000">
      <w:pPr>
        <w:widowControl w:val="1"/>
        <w:spacing w:before="0"/>
        <w:ind/>
        <w:jc w:val="both"/>
        <w:rPr>
          <w:rFonts w:ascii="PT Astra Serif" w:hAnsi="PT Astra Serif"/>
          <w:sz w:val="28"/>
        </w:rPr>
      </w:pPr>
    </w:p>
    <w:p w14:paraId="78000000">
      <w:pPr>
        <w:widowControl w:val="1"/>
        <w:ind w:firstLine="540"/>
        <w:rPr>
          <w:rFonts w:ascii="PT Astra Serif" w:hAnsi="PT Astra Serif"/>
        </w:rPr>
      </w:pPr>
      <w:r>
        <w:rPr>
          <w:rFonts w:ascii="PT Astra Serif" w:hAnsi="PT Astra Serif"/>
        </w:rPr>
        <w:t>7.1.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Оператор ЕГП РС(Я) оказывает </w:t>
      </w:r>
      <w:r>
        <w:rPr>
          <w:rFonts w:ascii="Times New Roman" w:hAnsi="Times New Roman"/>
        </w:rPr>
        <w:t>пользователям и/или поставщикам информации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ЕГП РС(Я) консультационную поддержку по техническим вопросам работы в ЕГП РС(Я) на безвозмездной основе.</w:t>
      </w:r>
    </w:p>
    <w:p w14:paraId="79000000">
      <w:pPr>
        <w:widowControl w:val="1"/>
        <w:ind w:firstLine="540"/>
        <w:rPr>
          <w:rFonts w:ascii="PT Astra Serif" w:hAnsi="PT Astra Serif"/>
        </w:rPr>
      </w:pPr>
      <w:r>
        <w:rPr>
          <w:rFonts w:ascii="PT Astra Serif" w:hAnsi="PT Astra Serif"/>
        </w:rPr>
        <w:t>7.2.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Для получения консультационной поддержки по техническим вопросам </w:t>
      </w:r>
      <w:r>
        <w:rPr>
          <w:rFonts w:ascii="Times New Roman" w:hAnsi="Times New Roman"/>
        </w:rPr>
        <w:t>пользователи и/или поставщики информации</w:t>
      </w:r>
      <w:r>
        <w:rPr>
          <w:rFonts w:ascii="PT Astra Serif" w:hAnsi="PT Astra Serif"/>
        </w:rPr>
        <w:t xml:space="preserve"> ЕГП РС(Я) обращаются к Оператору ЕГП РС(Я).</w:t>
      </w:r>
    </w:p>
    <w:p w14:paraId="7A000000">
      <w:pPr>
        <w:widowControl w:val="1"/>
        <w:ind w:firstLine="540"/>
        <w:rPr>
          <w:rFonts w:ascii="PT Astra Serif" w:hAnsi="PT Astra Serif"/>
        </w:rPr>
      </w:pPr>
      <w:r>
        <w:rPr>
          <w:rFonts w:ascii="PT Astra Serif" w:hAnsi="PT Astra Serif"/>
        </w:rPr>
        <w:t>7.3.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П</w:t>
      </w:r>
      <w:r>
        <w:rPr>
          <w:rFonts w:ascii="Times New Roman" w:hAnsi="Times New Roman"/>
        </w:rPr>
        <w:t>ользовател</w:t>
      </w:r>
      <w:r>
        <w:rPr>
          <w:rFonts w:ascii="Times New Roman" w:hAnsi="Times New Roman"/>
        </w:rPr>
        <w:t>ь и/или поставщики информации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ЕГП РС(Я) вправе вносить на рассмотрение Оператору ЕГП РС(Я) предложения по доработке ЕГП РС(Я). Все предложения оформляются в письменной форме и направляются в адрес Оператора ЕГП РС(Я) </w:t>
      </w:r>
      <w:r>
        <w:rPr>
          <w:rFonts w:ascii="PT Astra Serif" w:hAnsi="PT Astra Serif"/>
        </w:rPr>
        <w:t>посредством</w:t>
      </w:r>
      <w:r>
        <w:rPr>
          <w:rFonts w:ascii="PT Astra Serif" w:hAnsi="PT Astra Serif"/>
        </w:rPr>
        <w:t xml:space="preserve"> ЕСЭД или </w:t>
      </w:r>
      <w:r>
        <w:rPr>
          <w:rFonts w:ascii="PT Astra Serif" w:hAnsi="PT Astra Serif"/>
        </w:rPr>
        <w:t>на официальный адрес электронной почты.</w:t>
      </w:r>
    </w:p>
    <w:p w14:paraId="7B000000">
      <w:pPr>
        <w:widowControl w:val="1"/>
        <w:spacing w:before="0"/>
        <w:ind/>
        <w:jc w:val="both"/>
        <w:rPr>
          <w:rFonts w:ascii="PT Astra Serif" w:hAnsi="PT Astra Serif"/>
          <w:sz w:val="28"/>
        </w:rPr>
      </w:pPr>
    </w:p>
    <w:p w14:paraId="7C000000">
      <w:pPr>
        <w:widowControl w:val="1"/>
        <w:spacing w:before="0"/>
        <w:ind/>
        <w:jc w:val="center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8. Порядок внесения изменений в настоящий Порядок</w:t>
      </w:r>
    </w:p>
    <w:p w14:paraId="7D000000">
      <w:pPr>
        <w:widowControl w:val="1"/>
        <w:spacing w:before="0"/>
        <w:ind/>
        <w:jc w:val="both"/>
        <w:rPr>
          <w:rFonts w:ascii="PT Astra Serif" w:hAnsi="PT Astra Serif"/>
          <w:sz w:val="28"/>
        </w:rPr>
      </w:pPr>
    </w:p>
    <w:p w14:paraId="7E000000">
      <w:pPr>
        <w:widowControl w:val="1"/>
        <w:spacing w:before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8.1. Все изменения и дополнения в настоящий Порядок вносятся Собственником </w:t>
      </w:r>
      <w:r>
        <w:rPr>
          <w:rFonts w:ascii="PT Astra Serif" w:hAnsi="PT Astra Serif"/>
          <w:sz w:val="28"/>
        </w:rPr>
        <w:t xml:space="preserve">ЕГП РС(Я) в установленном порядке с учетом предложений Оператора ЕГП РС(Я), </w:t>
      </w:r>
      <w:r>
        <w:rPr>
          <w:rFonts w:ascii="Times New Roman" w:hAnsi="Times New Roman"/>
        </w:rPr>
        <w:t>пользователей</w:t>
      </w:r>
      <w:r>
        <w:rPr>
          <w:rFonts w:ascii="Times New Roman" w:hAnsi="Times New Roman"/>
        </w:rPr>
        <w:t xml:space="preserve"> и/или поставщиков информации</w:t>
      </w:r>
      <w:r>
        <w:rPr>
          <w:rFonts w:ascii="PT Astra Serif" w:hAnsi="PT Astra Serif"/>
        </w:rPr>
        <w:t xml:space="preserve"> ЕГП РС(Я).</w:t>
      </w:r>
    </w:p>
    <w:p w14:paraId="7F000000">
      <w:pPr>
        <w:widowControl w:val="1"/>
        <w:spacing w:before="0"/>
        <w:ind w:firstLine="540"/>
        <w:jc w:val="both"/>
        <w:rPr>
          <w:rFonts w:ascii="PT Astra Serif" w:hAnsi="PT Astra Serif"/>
          <w:sz w:val="28"/>
        </w:rPr>
      </w:pPr>
    </w:p>
    <w:p w14:paraId="80000000">
      <w:pPr>
        <w:widowControl w:val="1"/>
        <w:ind/>
        <w:jc w:val="both"/>
      </w:pPr>
    </w:p>
    <w:p w14:paraId="81000000">
      <w:pPr>
        <w:pStyle w:val="Style_1"/>
        <w:rPr>
          <w:sz w:val="24"/>
        </w:rPr>
      </w:pPr>
    </w:p>
    <w:p w14:paraId="82000000">
      <w:pPr>
        <w:pStyle w:val="Style_1"/>
        <w:rPr>
          <w:sz w:val="24"/>
        </w:rPr>
      </w:pPr>
    </w:p>
    <w:p w14:paraId="83000000">
      <w:pPr>
        <w:pStyle w:val="Style_1"/>
        <w:rPr>
          <w:sz w:val="24"/>
        </w:rPr>
      </w:pPr>
    </w:p>
    <w:p w14:paraId="84000000">
      <w:pPr>
        <w:pStyle w:val="Style_1"/>
        <w:rPr>
          <w:sz w:val="24"/>
        </w:rPr>
      </w:pPr>
    </w:p>
    <w:p w14:paraId="85000000">
      <w:pPr>
        <w:pStyle w:val="Style_1"/>
        <w:rPr>
          <w:sz w:val="24"/>
        </w:rPr>
      </w:pPr>
    </w:p>
    <w:p w14:paraId="86000000">
      <w:pPr>
        <w:pStyle w:val="Style_1"/>
        <w:rPr>
          <w:sz w:val="24"/>
        </w:rPr>
      </w:pPr>
    </w:p>
    <w:p w14:paraId="87000000">
      <w:pPr>
        <w:pStyle w:val="Style_1"/>
        <w:rPr>
          <w:sz w:val="24"/>
        </w:rPr>
      </w:pPr>
    </w:p>
    <w:p w14:paraId="88000000">
      <w:pPr>
        <w:pStyle w:val="Style_1"/>
        <w:rPr>
          <w:sz w:val="24"/>
        </w:rPr>
      </w:pPr>
    </w:p>
    <w:p w14:paraId="89000000">
      <w:pPr>
        <w:pStyle w:val="Style_1"/>
        <w:rPr>
          <w:sz w:val="24"/>
        </w:rPr>
      </w:pPr>
    </w:p>
    <w:p w14:paraId="8A000000">
      <w:pPr>
        <w:pStyle w:val="Style_1"/>
        <w:rPr>
          <w:sz w:val="24"/>
        </w:rPr>
      </w:pPr>
    </w:p>
    <w:p w14:paraId="8B000000">
      <w:pPr>
        <w:pStyle w:val="Style_1"/>
        <w:rPr>
          <w:sz w:val="24"/>
        </w:rPr>
      </w:pPr>
    </w:p>
    <w:p w14:paraId="8C000000">
      <w:pPr>
        <w:pStyle w:val="Style_1"/>
        <w:rPr>
          <w:sz w:val="24"/>
        </w:rPr>
      </w:pPr>
    </w:p>
    <w:p w14:paraId="8D000000">
      <w:pPr>
        <w:pStyle w:val="Style_1"/>
        <w:rPr>
          <w:sz w:val="24"/>
        </w:rPr>
      </w:pPr>
    </w:p>
    <w:p w14:paraId="8E000000">
      <w:pPr>
        <w:pStyle w:val="Style_1"/>
        <w:rPr>
          <w:sz w:val="24"/>
        </w:rPr>
      </w:pPr>
    </w:p>
    <w:p w14:paraId="8F000000">
      <w:pPr>
        <w:pStyle w:val="Style_1"/>
        <w:rPr>
          <w:sz w:val="24"/>
        </w:rPr>
      </w:pPr>
    </w:p>
    <w:p w14:paraId="90000000">
      <w:pPr>
        <w:pStyle w:val="Style_1"/>
        <w:rPr>
          <w:sz w:val="24"/>
        </w:rPr>
      </w:pPr>
    </w:p>
    <w:p w14:paraId="91000000">
      <w:pPr>
        <w:pStyle w:val="Style_1"/>
        <w:rPr>
          <w:sz w:val="24"/>
        </w:rPr>
      </w:pPr>
    </w:p>
    <w:p w14:paraId="92000000">
      <w:pPr>
        <w:pStyle w:val="Style_1"/>
        <w:rPr>
          <w:sz w:val="24"/>
        </w:rPr>
      </w:pPr>
    </w:p>
    <w:p w14:paraId="93000000">
      <w:pPr>
        <w:pStyle w:val="Style_1"/>
        <w:rPr>
          <w:sz w:val="24"/>
        </w:rPr>
      </w:pPr>
    </w:p>
    <w:p w14:paraId="94000000">
      <w:pPr>
        <w:pStyle w:val="Style_1"/>
        <w:rPr>
          <w:sz w:val="24"/>
        </w:rPr>
      </w:pPr>
    </w:p>
    <w:p w14:paraId="95000000">
      <w:pPr>
        <w:pStyle w:val="Style_1"/>
        <w:rPr>
          <w:sz w:val="24"/>
        </w:rPr>
      </w:pPr>
    </w:p>
    <w:p w14:paraId="96000000">
      <w:pPr>
        <w:pStyle w:val="Style_1"/>
        <w:rPr>
          <w:sz w:val="24"/>
        </w:rPr>
      </w:pPr>
    </w:p>
    <w:p w14:paraId="97000000">
      <w:pPr>
        <w:pStyle w:val="Style_1"/>
        <w:rPr>
          <w:sz w:val="24"/>
        </w:rPr>
      </w:pPr>
    </w:p>
    <w:p w14:paraId="98000000">
      <w:pPr>
        <w:pStyle w:val="Style_1"/>
        <w:rPr>
          <w:sz w:val="24"/>
        </w:rPr>
      </w:pPr>
    </w:p>
    <w:p w14:paraId="99000000">
      <w:pPr>
        <w:pStyle w:val="Style_1"/>
        <w:rPr>
          <w:sz w:val="24"/>
        </w:rPr>
      </w:pPr>
    </w:p>
    <w:p w14:paraId="9A000000">
      <w:pPr>
        <w:pStyle w:val="Style_1"/>
        <w:rPr>
          <w:sz w:val="24"/>
        </w:rPr>
      </w:pPr>
    </w:p>
    <w:p w14:paraId="9B000000">
      <w:pPr>
        <w:pStyle w:val="Style_1"/>
        <w:rPr>
          <w:sz w:val="24"/>
        </w:rPr>
      </w:pPr>
    </w:p>
    <w:p w14:paraId="9C000000">
      <w:pPr>
        <w:pStyle w:val="Style_1"/>
        <w:rPr>
          <w:sz w:val="24"/>
        </w:rPr>
      </w:pPr>
    </w:p>
    <w:p w14:paraId="9D000000">
      <w:pPr>
        <w:pStyle w:val="Style_1"/>
        <w:rPr>
          <w:sz w:val="24"/>
        </w:rPr>
      </w:pPr>
    </w:p>
    <w:p w14:paraId="9E000000">
      <w:pPr>
        <w:pStyle w:val="Style_1"/>
        <w:rPr>
          <w:sz w:val="24"/>
        </w:rPr>
      </w:pPr>
    </w:p>
    <w:p w14:paraId="9F000000">
      <w:pPr>
        <w:pStyle w:val="Style_1"/>
        <w:rPr>
          <w:sz w:val="24"/>
        </w:rPr>
      </w:pPr>
    </w:p>
    <w:p w14:paraId="A0000000">
      <w:pPr>
        <w:pStyle w:val="Style_1"/>
        <w:rPr>
          <w:sz w:val="24"/>
        </w:rPr>
      </w:pPr>
    </w:p>
    <w:p w14:paraId="A1000000">
      <w:pPr>
        <w:sectPr>
          <w:pgSz w:h="16838" w:orient="portrait" w:w="11906"/>
          <w:pgMar w:bottom="1134" w:left="1304" w:right="737" w:top="1134"/>
          <w:pgNumType w:fmt="decimal"/>
        </w:sectPr>
      </w:pPr>
    </w:p>
    <w:p w14:paraId="A2000000">
      <w:pPr>
        <w:widowControl w:val="1"/>
        <w:ind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  <w:t>Приложение № 1</w:t>
      </w:r>
    </w:p>
    <w:p w14:paraId="A3000000">
      <w:pPr>
        <w:widowControl w:val="1"/>
        <w:ind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к Порядку информационного 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 xml:space="preserve">взаимодействия региональной 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 xml:space="preserve">государственной геоинформационной 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 xml:space="preserve">системы «Единая </w:t>
      </w:r>
      <w:r>
        <w:rPr>
          <w:rFonts w:ascii="PT Astra Serif" w:hAnsi="PT Astra Serif"/>
        </w:rPr>
        <w:t>геоплатформа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>Республики Саха (Якутия)»</w:t>
      </w:r>
    </w:p>
    <w:p w14:paraId="A4000000">
      <w:pPr>
        <w:rPr>
          <w:rFonts w:ascii="PT Astra Serif" w:hAnsi="PT Astra Serif"/>
        </w:rPr>
      </w:pPr>
    </w:p>
    <w:p w14:paraId="A5000000">
      <w:pPr>
        <w:rPr>
          <w:rFonts w:ascii="PT Astra Serif" w:hAnsi="PT Astra Serif"/>
        </w:rPr>
      </w:pPr>
    </w:p>
    <w:p w14:paraId="A6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ЗАЯВКА</w:t>
      </w:r>
    </w:p>
    <w:p w14:paraId="A7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на регистрацию </w:t>
      </w:r>
      <w:r>
        <w:rPr>
          <w:rFonts w:ascii="PT Astra Serif" w:hAnsi="PT Astra Serif"/>
        </w:rPr>
        <w:t xml:space="preserve">или внесения изменений данных </w:t>
      </w:r>
      <w:r>
        <w:rPr>
          <w:rFonts w:ascii="PT Astra Serif" w:hAnsi="PT Astra Serif"/>
        </w:rPr>
        <w:t>пользователя и/или поставщика информации Региональной государственной геоинформационной системы</w:t>
      </w:r>
    </w:p>
    <w:p w14:paraId="A8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«Единая </w:t>
      </w:r>
      <w:r>
        <w:rPr>
          <w:rFonts w:ascii="PT Astra Serif" w:hAnsi="PT Astra Serif"/>
        </w:rPr>
        <w:t>геоплатформа</w:t>
      </w:r>
      <w:r>
        <w:rPr>
          <w:rFonts w:ascii="PT Astra Serif" w:hAnsi="PT Astra Serif"/>
        </w:rPr>
        <w:t xml:space="preserve"> Республики Саха (Якутия)»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(ЕГП РС(Я))</w:t>
      </w:r>
    </w:p>
    <w:p w14:paraId="A9000000">
      <w:pPr>
        <w:widowControl w:val="1"/>
        <w:ind/>
        <w:jc w:val="center"/>
        <w:rPr>
          <w:rFonts w:ascii="PT Astra Serif" w:hAnsi="PT Astra Serif"/>
        </w:rPr>
      </w:pPr>
    </w:p>
    <w:p w14:paraId="AA000000">
      <w:pPr>
        <w:widowControl w:val="1"/>
        <w:ind/>
        <w:jc w:val="center"/>
        <w:rPr>
          <w:rFonts w:ascii="PT Astra Serif" w:hAnsi="PT Astra Serif"/>
        </w:rPr>
      </w:pPr>
    </w:p>
    <w:p w14:paraId="AB000000">
      <w:pPr>
        <w:rPr>
          <w:rFonts w:ascii="PT Astra Serif" w:hAnsi="PT Astra Serif"/>
        </w:rPr>
      </w:pPr>
      <w:r>
        <w:rPr>
          <w:rFonts w:ascii="PT Astra Serif" w:hAnsi="PT Astra Serif"/>
        </w:rPr>
        <w:t>от «_</w:t>
      </w:r>
      <w:r>
        <w:rPr>
          <w:rFonts w:ascii="PT Astra Serif" w:hAnsi="PT Astra Serif"/>
        </w:rPr>
        <w:t>_»_</w:t>
      </w:r>
      <w:r>
        <w:rPr>
          <w:rFonts w:ascii="PT Astra Serif" w:hAnsi="PT Astra Serif"/>
        </w:rPr>
        <w:t>_________ 20__ года</w:t>
      </w:r>
    </w:p>
    <w:p w14:paraId="AC000000">
      <w:pPr>
        <w:rPr>
          <w:rFonts w:ascii="PT Astra Serif" w:hAnsi="PT Astra Serif"/>
        </w:rPr>
      </w:pPr>
    </w:p>
    <w:p w14:paraId="AD000000">
      <w:pPr>
        <w:rPr>
          <w:rFonts w:ascii="PT Astra Serif" w:hAnsi="PT Astra Serif"/>
        </w:rPr>
      </w:pPr>
      <w:r>
        <w:rPr>
          <w:rFonts w:ascii="PT Astra Serif" w:hAnsi="PT Astra Serif"/>
        </w:rPr>
        <w:t>Заявитель ___________________________________________________________</w:t>
      </w:r>
      <w:r>
        <w:rPr>
          <w:rFonts w:ascii="PT Astra Serif" w:hAnsi="PT Astra Serif"/>
        </w:rPr>
        <w:t>__</w:t>
      </w:r>
    </w:p>
    <w:p w14:paraId="AE000000">
      <w:pPr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</w:t>
      </w:r>
      <w:r>
        <w:rPr>
          <w:rFonts w:ascii="PT Astra Serif" w:hAnsi="PT Astra Serif"/>
        </w:rPr>
        <w:t>__</w:t>
      </w:r>
    </w:p>
    <w:p w14:paraId="AF000000">
      <w:pPr>
        <w:rPr>
          <w:rFonts w:ascii="PT Astra Serif" w:hAnsi="PT Astra Serif"/>
        </w:rPr>
      </w:pPr>
      <w:r>
        <w:rPr>
          <w:rFonts w:ascii="PT Astra Serif" w:hAnsi="PT Astra Serif"/>
        </w:rPr>
        <w:t>Адрес заявителя ______________________________________________________</w:t>
      </w:r>
      <w:r>
        <w:rPr>
          <w:rFonts w:ascii="PT Astra Serif" w:hAnsi="PT Astra Serif"/>
        </w:rPr>
        <w:t>__</w:t>
      </w:r>
    </w:p>
    <w:p w14:paraId="B0000000">
      <w:pPr>
        <w:rPr>
          <w:rFonts w:ascii="PT Astra Serif" w:hAnsi="PT Astra Serif"/>
        </w:rPr>
      </w:pPr>
      <w:r>
        <w:rPr>
          <w:rFonts w:ascii="PT Astra Serif" w:hAnsi="PT Astra Serif"/>
        </w:rPr>
        <w:t>Электронный адрес заявителя ___________________________________________</w:t>
      </w:r>
      <w:r>
        <w:rPr>
          <w:rFonts w:ascii="PT Astra Serif" w:hAnsi="PT Astra Serif"/>
        </w:rPr>
        <w:t>_</w:t>
      </w:r>
    </w:p>
    <w:p w14:paraId="B1000000">
      <w:pPr>
        <w:rPr>
          <w:rFonts w:ascii="PT Astra Serif" w:hAnsi="PT Astra Serif"/>
        </w:rPr>
      </w:pPr>
      <w:r>
        <w:rPr>
          <w:rFonts w:ascii="PT Astra Serif" w:hAnsi="PT Astra Serif"/>
        </w:rPr>
        <w:t>Контактный телефон заявителя _________________________________________</w:t>
      </w:r>
      <w:r>
        <w:rPr>
          <w:rFonts w:ascii="PT Astra Serif" w:hAnsi="PT Astra Serif"/>
        </w:rPr>
        <w:t>__</w:t>
      </w:r>
    </w:p>
    <w:p w14:paraId="B2000000">
      <w:pPr>
        <w:rPr>
          <w:rFonts w:ascii="PT Astra Serif" w:hAnsi="PT Astra Serif"/>
        </w:rPr>
      </w:pPr>
    </w:p>
    <w:p w14:paraId="B3000000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1. Прошу зарегистрировать в качестве </w:t>
      </w:r>
      <w:r>
        <w:rPr>
          <w:rFonts w:ascii="PT Astra Serif" w:hAnsi="PT Astra Serif"/>
        </w:rPr>
        <w:t>пользователя и/или поставщика информации (выбрать необходимое)</w:t>
      </w:r>
      <w:r>
        <w:rPr>
          <w:rFonts w:ascii="PT Astra Serif" w:hAnsi="PT Astra Serif"/>
        </w:rPr>
        <w:t xml:space="preserve"> ЕГП РС(Я)</w:t>
      </w:r>
      <w:r>
        <w:rPr>
          <w:rFonts w:ascii="PT Astra Serif" w:hAnsi="PT Astra Serif"/>
        </w:rPr>
        <w:t xml:space="preserve"> в</w:t>
      </w:r>
      <w:r>
        <w:rPr>
          <w:rFonts w:ascii="PT Astra Serif" w:hAnsi="PT Astra Serif"/>
        </w:rPr>
        <w:t xml:space="preserve"> следующих</w:t>
      </w:r>
      <w:r>
        <w:rPr>
          <w:rFonts w:ascii="PT Astra Serif" w:hAnsi="PT Astra Serif"/>
        </w:rPr>
        <w:t xml:space="preserve"> подсистем</w:t>
      </w:r>
      <w:r>
        <w:rPr>
          <w:rFonts w:ascii="PT Astra Serif" w:hAnsi="PT Astra Serif"/>
        </w:rPr>
        <w:t>ах</w:t>
      </w:r>
      <w:r>
        <w:rPr>
          <w:rFonts w:ascii="PT Astra Serif" w:hAnsi="PT Astra Serif"/>
        </w:rPr>
        <w:t>:</w:t>
      </w:r>
    </w:p>
    <w:p w14:paraId="B4000000">
      <w:pPr>
        <w:rPr>
          <w:rFonts w:ascii="PT Astra Serif" w:hAnsi="PT Astra Serif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091"/>
        <w:gridCol w:w="1985"/>
        <w:gridCol w:w="1985"/>
      </w:tblGrid>
      <w:tr>
        <w:trPr>
          <w:trHeight w:hRule="atLeast" w:val="13"/>
        </w:trPr>
        <w:tc>
          <w:tcPr>
            <w:tcW w:type="dxa" w:w="6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5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Подсистема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6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Пользователь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7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П</w:t>
            </w:r>
            <w:r>
              <w:rPr>
                <w:rFonts w:ascii="PT Astra Serif" w:hAnsi="PT Astra Serif"/>
                <w:b w:val="1"/>
              </w:rPr>
              <w:t>оставщик информации</w:t>
            </w:r>
          </w:p>
        </w:tc>
      </w:tr>
      <w:tr>
        <w:trPr>
          <w:trHeight w:hRule="atLeast" w:val="13"/>
        </w:trPr>
        <w:tc>
          <w:tcPr>
            <w:tcW w:type="dxa" w:w="1006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8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Открытый контур ЕГП РС(Я)</w:t>
            </w:r>
          </w:p>
        </w:tc>
      </w:tr>
      <w:tr>
        <w:tc>
          <w:tcPr>
            <w:tcW w:type="dxa" w:w="6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«Централизованное хранилище пространственных данных Республики Саха (Якутия)»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widowControl w:val="1"/>
              <w:ind/>
              <w:jc w:val="center"/>
            </w:pPr>
            <w:sdt>
              <w:sdtPr>
                <w:rPr>
                  <w:rFonts w:ascii="PT Astra Serif" w:hAnsi="PT Astra Serif"/>
                </w:rPr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PT Astra Serif" w:hAnsi="PT Astra Serif"/>
                  </w:rPr>
                  <w:t>☐</w:t>
                </w:r>
              </w:sdtContent>
            </w:sdt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widowControl w:val="1"/>
              <w:ind/>
              <w:jc w:val="center"/>
            </w:pPr>
            <w:sdt>
              <w:sdtPr>
                <w:rPr>
                  <w:rFonts w:ascii="PT Astra Serif" w:hAnsi="PT Astra Serif"/>
                </w:rPr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PT Astra Serif" w:hAnsi="PT Astra Serif"/>
                  </w:rPr>
                  <w:t>☐</w:t>
                </w:r>
              </w:sdtContent>
            </w:sdt>
          </w:p>
        </w:tc>
      </w:tr>
      <w:tr>
        <w:tc>
          <w:tcPr>
            <w:tcW w:type="dxa" w:w="6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«Геоинформационный учет и анализ использования сельскохозяйственных угодий»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widowControl w:val="1"/>
              <w:ind/>
              <w:jc w:val="center"/>
            </w:pPr>
            <w:sdt>
              <w:sdtPr>
                <w:rPr>
                  <w:rFonts w:ascii="PT Astra Serif" w:hAnsi="PT Astra Serif"/>
                </w:rPr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PT Astra Serif" w:hAnsi="PT Astra Serif"/>
                  </w:rPr>
                  <w:t>☐</w:t>
                </w:r>
              </w:sdtContent>
            </w:sdt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00000">
            <w:pPr>
              <w:widowControl w:val="1"/>
              <w:ind/>
              <w:jc w:val="center"/>
            </w:pPr>
            <w:sdt>
              <w:sdtPr>
                <w:rPr>
                  <w:rFonts w:ascii="PT Astra Serif" w:hAnsi="PT Astra Serif"/>
                </w:rPr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PT Astra Serif" w:hAnsi="PT Astra Serif"/>
                  </w:rPr>
                  <w:t>☐</w:t>
                </w:r>
              </w:sdtContent>
            </w:sdt>
          </w:p>
        </w:tc>
      </w:tr>
      <w:tr>
        <w:tc>
          <w:tcPr>
            <w:tcW w:type="dxa" w:w="1006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Закрытый контур ЕГП РС(Я)</w:t>
            </w:r>
          </w:p>
        </w:tc>
      </w:tr>
      <w:tr>
        <w:tc>
          <w:tcPr>
            <w:tcW w:type="dxa" w:w="6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«Учет граждан, имеющих право на бесплатное получение земельного участка»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widowControl w:val="1"/>
              <w:ind/>
              <w:jc w:val="center"/>
            </w:pPr>
            <w:sdt>
              <w:sdtPr>
                <w:rPr>
                  <w:rFonts w:ascii="PT Astra Serif" w:hAnsi="PT Astra Serif"/>
                </w:rPr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PT Astra Serif" w:hAnsi="PT Astra Serif"/>
                  </w:rPr>
                  <w:t>☐</w:t>
                </w:r>
              </w:sdtContent>
            </w:sdt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widowControl w:val="1"/>
              <w:ind/>
              <w:jc w:val="center"/>
            </w:pPr>
            <w:sdt>
              <w:sdtPr>
                <w:rPr>
                  <w:rFonts w:ascii="PT Astra Serif" w:hAnsi="PT Astra Serif"/>
                </w:rPr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PT Astra Serif" w:hAnsi="PT Astra Serif"/>
                  </w:rPr>
                  <w:t>☐</w:t>
                </w:r>
              </w:sdtContent>
            </w:sdt>
          </w:p>
        </w:tc>
      </w:tr>
      <w:tr>
        <w:tc>
          <w:tcPr>
            <w:tcW w:type="dxa" w:w="6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«Учет и земельный контроль»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widowControl w:val="1"/>
              <w:ind/>
              <w:jc w:val="center"/>
            </w:pPr>
            <w:sdt>
              <w:sdtPr>
                <w:rPr>
                  <w:rFonts w:ascii="PT Astra Serif" w:hAnsi="PT Astra Serif"/>
                </w:rPr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PT Astra Serif" w:hAnsi="PT Astra Serif"/>
                  </w:rPr>
                  <w:t>☐</w:t>
                </w:r>
              </w:sdtContent>
            </w:sdt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widowControl w:val="1"/>
              <w:ind/>
              <w:jc w:val="center"/>
            </w:pPr>
            <w:sdt>
              <w:sdtPr>
                <w:rPr>
                  <w:rFonts w:ascii="PT Astra Serif" w:hAnsi="PT Astra Serif"/>
                </w:rPr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PT Astra Serif" w:hAnsi="PT Astra Serif"/>
                  </w:rPr>
                  <w:t>☐</w:t>
                </w:r>
              </w:sdtContent>
            </w:sdt>
          </w:p>
        </w:tc>
      </w:tr>
    </w:tbl>
    <w:p w14:paraId="C6000000">
      <w:pPr>
        <w:rPr>
          <w:rFonts w:ascii="PT Astra Serif" w:hAnsi="PT Astra Serif"/>
        </w:rPr>
      </w:pPr>
    </w:p>
    <w:p w14:paraId="C7000000">
      <w:pPr>
        <w:rPr>
          <w:rFonts w:ascii="PT Astra Serif" w:hAnsi="PT Astra Serif"/>
        </w:rPr>
      </w:pPr>
    </w:p>
    <w:p w14:paraId="C8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2.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Подключение к ЕГП РС(Я) заявлено в целях исполнения следующих определенных нормативными-правовыми и/или учредительными документами полномочий:</w:t>
      </w:r>
    </w:p>
    <w:p w14:paraId="C9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– _____________________________________________(__________________);</w:t>
      </w:r>
    </w:p>
    <w:p w14:paraId="CA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– _____________________________________________(__________________);</w:t>
      </w:r>
    </w:p>
    <w:p w14:paraId="CB000000">
      <w:pPr>
        <w:widowControl w:val="1"/>
        <w:ind w:firstLine="567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(указать наименование полномочия, в скобках пункт, вид и реквизиты НПА и/или учредительного документа)</w:t>
      </w:r>
    </w:p>
    <w:p w14:paraId="CC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3.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В</w:t>
      </w:r>
      <w:r>
        <w:rPr>
          <w:rFonts w:ascii="PT Astra Serif" w:hAnsi="PT Astra Serif"/>
        </w:rPr>
        <w:t xml:space="preserve"> качестве участника информационного взаимодействия выражаем согласие загрузки в ЕГП РС(Я) следующей информации:</w:t>
      </w:r>
    </w:p>
    <w:p w14:paraId="CD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– ________________________________________________________________;</w:t>
      </w:r>
    </w:p>
    <w:p w14:paraId="CE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– ________________________________________________________________.</w:t>
      </w:r>
    </w:p>
    <w:p w14:paraId="CF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(указать наименования показателей и / или обобщенное наименование информации, передаваемой в ЕГП РС(Я))</w:t>
      </w:r>
    </w:p>
    <w:p w14:paraId="D0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4.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Настоящей заявкой:</w:t>
      </w:r>
    </w:p>
    <w:p w14:paraId="D1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1)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Подтверждаю организацию автоматизированного рабочего места и обеспечение защиты каналов передачи данных между своим автоматизированным рабочим местом и ЕГП РС(Я) в соответствии с Регламентом подключения новых сегментов ЕГП РС(Я), утвержденным Государственным бюджетным учреждением Республики Саха (Якутия) «Центр государственной кадастровой оценки»;</w:t>
      </w:r>
    </w:p>
    <w:p w14:paraId="D2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2)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Подтверждаю исполнение требований Федерального закона от 27.07.2006 № 152-ФЗ «О персональных данных»;</w:t>
      </w:r>
    </w:p>
    <w:p w14:paraId="D3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3)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Обязуюсь не предоставлять подключение к ЕГП РС(Я) для использования третьим лицам;</w:t>
      </w:r>
    </w:p>
    <w:p w14:paraId="D4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4)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Обязуюсь предоставить Оператору ЕГП РС(Я)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после подписания Соглашения об информационном взаимодействии в ЕГП РС(Я):</w:t>
      </w:r>
    </w:p>
    <w:p w14:paraId="D5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–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анкету </w:t>
      </w:r>
      <w:r>
        <w:rPr>
          <w:rFonts w:ascii="PT Astra Serif" w:hAnsi="PT Astra Serif"/>
        </w:rPr>
        <w:t>пользователя и/или поставщика информации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к ЕГП РС(Я);</w:t>
      </w:r>
    </w:p>
    <w:p w14:paraId="D6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–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протокол приемочных испытаний системы защиты информации пользовательского сегмента ЕГП РС(Я) (</w:t>
      </w:r>
      <w:r>
        <w:rPr>
          <w:rFonts w:ascii="PT Astra Serif" w:hAnsi="PT Astra Serif"/>
        </w:rPr>
        <w:t>при подключении к подсистемам закрытого контура</w:t>
      </w:r>
      <w:r>
        <w:rPr>
          <w:rFonts w:ascii="PT Astra Serif" w:hAnsi="PT Astra Serif"/>
        </w:rPr>
        <w:t>);</w:t>
      </w:r>
    </w:p>
    <w:p w14:paraId="D7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–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акт по результатам приемочных испытаний системы защиты информации сегмента ЕГП РС(Я)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(</w:t>
      </w:r>
      <w:r>
        <w:rPr>
          <w:rFonts w:ascii="PT Astra Serif" w:hAnsi="PT Astra Serif"/>
        </w:rPr>
        <w:t>при подключении к подсистемам закрытого контура</w:t>
      </w:r>
      <w:r>
        <w:rPr>
          <w:rFonts w:ascii="PT Astra Serif" w:hAnsi="PT Astra Serif"/>
        </w:rPr>
        <w:t>).</w:t>
      </w:r>
    </w:p>
    <w:p w14:paraId="D8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5)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Гарантирую достоверность информации, предоставленной в заявке</w:t>
      </w:r>
      <w:r>
        <w:rPr>
          <w:rFonts w:ascii="PT Astra Serif" w:hAnsi="PT Astra Serif"/>
        </w:rPr>
        <w:t>.</w:t>
      </w:r>
    </w:p>
    <w:p w14:paraId="D9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6)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Проинформирован, что в случае нарушения принятых обязательств доступ к ЕГП РС(Я) будет прекращен.</w:t>
      </w:r>
    </w:p>
    <w:p w14:paraId="DA000000">
      <w:pPr>
        <w:rPr>
          <w:rFonts w:ascii="PT Astra Serif" w:hAnsi="PT Astra Serif"/>
        </w:rPr>
      </w:pPr>
    </w:p>
    <w:p w14:paraId="DB000000">
      <w:pPr>
        <w:rPr>
          <w:rFonts w:ascii="PT Astra Serif" w:hAnsi="PT Astra Serif"/>
        </w:rPr>
      </w:pPr>
    </w:p>
    <w:tbl>
      <w:tblPr>
        <w:tblW w:type="auto" w:w="0"/>
        <w:tblInd w:type="dxa" w:w="0"/>
        <w:tblBorders>
          <w:left w:color="000000" w:sz="4" w:val="single"/>
          <w:right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53"/>
        <w:gridCol w:w="1895"/>
        <w:gridCol w:w="3782"/>
      </w:tblGrid>
      <w:tr>
        <w:tc>
          <w:tcPr>
            <w:tcW w:type="dxa" w:w="425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00000">
            <w:pPr>
              <w:widowControl w:val="0"/>
              <w:ind/>
              <w:jc w:val="left"/>
              <w:rPr>
                <w:rFonts w:ascii="PT Astra Serif" w:hAnsi="PT Astra Serif"/>
                <w:i w:val="1"/>
              </w:rPr>
            </w:pPr>
            <w:r>
              <w:rPr>
                <w:rFonts w:ascii="PT Astra Serif" w:hAnsi="PT Astra Serif"/>
                <w:i w:val="1"/>
              </w:rPr>
              <w:t>Должность руководителя (уполномоченного лица)</w:t>
            </w:r>
          </w:p>
        </w:tc>
        <w:tc>
          <w:tcPr>
            <w:tcW w:type="dxa" w:w="189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D000000">
            <w:pPr>
              <w:widowControl w:val="1"/>
              <w:ind/>
              <w:jc w:val="center"/>
              <w:rPr>
                <w:rFonts w:ascii="PT Astra Serif" w:hAnsi="PT Astra Serif"/>
                <w:i w:val="1"/>
              </w:rPr>
            </w:pPr>
            <w:r>
              <w:rPr>
                <w:rFonts w:ascii="PT Astra Serif" w:hAnsi="PT Astra Serif"/>
                <w:i w:val="1"/>
              </w:rPr>
              <w:t>п</w:t>
            </w:r>
            <w:r>
              <w:rPr>
                <w:rFonts w:ascii="PT Astra Serif" w:hAnsi="PT Astra Serif"/>
                <w:i w:val="1"/>
              </w:rPr>
              <w:t>одпись</w:t>
            </w:r>
          </w:p>
        </w:tc>
        <w:tc>
          <w:tcPr>
            <w:tcW w:type="dxa" w:w="378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E000000">
            <w:pPr>
              <w:widowControl w:val="1"/>
              <w:ind/>
              <w:jc w:val="center"/>
              <w:rPr>
                <w:rFonts w:ascii="PT Astra Serif" w:hAnsi="PT Astra Serif"/>
                <w:i w:val="1"/>
              </w:rPr>
            </w:pPr>
            <w:r>
              <w:rPr>
                <w:rFonts w:ascii="PT Astra Serif" w:hAnsi="PT Astra Serif"/>
                <w:i w:val="1"/>
              </w:rPr>
              <w:t>Фамилия и инициалы</w:t>
            </w:r>
          </w:p>
        </w:tc>
      </w:tr>
    </w:tbl>
    <w:p w14:paraId="DF000000">
      <w:pPr>
        <w:rPr>
          <w:rFonts w:ascii="PT Astra Serif" w:hAnsi="PT Astra Serif"/>
        </w:rPr>
      </w:pPr>
    </w:p>
    <w:p w14:paraId="E0000000">
      <w:pPr>
        <w:widowControl w:val="1"/>
        <w:ind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br w:type="page"/>
      </w:r>
    </w:p>
    <w:p w14:paraId="E1000000">
      <w:pPr>
        <w:widowControl w:val="1"/>
        <w:ind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  <w:t>Приложение № 2</w:t>
      </w:r>
    </w:p>
    <w:p w14:paraId="E2000000">
      <w:pPr>
        <w:widowControl w:val="1"/>
        <w:ind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к Порядку информационного 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 xml:space="preserve">взаимодействия региональной 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 xml:space="preserve">государственной геоинформационной 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 xml:space="preserve">системы «Единая </w:t>
      </w:r>
      <w:r>
        <w:rPr>
          <w:rFonts w:ascii="PT Astra Serif" w:hAnsi="PT Astra Serif"/>
        </w:rPr>
        <w:t>геоплатформа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>Республики Саха (Якутия)»</w:t>
      </w:r>
    </w:p>
    <w:p w14:paraId="E3000000">
      <w:pPr>
        <w:rPr>
          <w:rFonts w:ascii="PT Astra Serif" w:hAnsi="PT Astra Serif"/>
        </w:rPr>
      </w:pPr>
    </w:p>
    <w:p w14:paraId="E4000000">
      <w:pPr>
        <w:rPr>
          <w:rFonts w:ascii="PT Astra Serif" w:hAnsi="PT Astra Serif"/>
        </w:rPr>
      </w:pPr>
    </w:p>
    <w:p w14:paraId="E5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ТИПОВАЯ ФОРМА СОГЛАШЕНИЯ</w:t>
      </w:r>
    </w:p>
    <w:p w14:paraId="E6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ОБ ИНФОРМАЦИОННОМ ВЗАИМОДЕЙСТВИИ</w:t>
      </w:r>
    </w:p>
    <w:p w14:paraId="E7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в Региональной государственной геоинформационной системе «Единая </w:t>
      </w:r>
      <w:r>
        <w:rPr>
          <w:rFonts w:ascii="PT Astra Serif" w:hAnsi="PT Astra Serif"/>
        </w:rPr>
        <w:t>геоплатформа</w:t>
      </w:r>
      <w:r>
        <w:rPr>
          <w:rFonts w:ascii="PT Astra Serif" w:hAnsi="PT Astra Serif"/>
        </w:rPr>
        <w:t xml:space="preserve"> Республики Саха (Якутия)»</w:t>
      </w:r>
    </w:p>
    <w:p w14:paraId="E8000000">
      <w:pPr>
        <w:rPr>
          <w:rFonts w:ascii="PT Astra Serif" w:hAnsi="PT Astra Serif"/>
        </w:rPr>
      </w:pPr>
    </w:p>
    <w:p w14:paraId="E9000000">
      <w:pPr>
        <w:rPr>
          <w:rFonts w:ascii="PT Astra Serif" w:hAnsi="PT Astra Serif"/>
        </w:rPr>
      </w:pPr>
      <w:r>
        <w:rPr>
          <w:rFonts w:ascii="PT Astra Serif" w:hAnsi="PT Astra Serif"/>
        </w:rPr>
        <w:t>Сторона 1: _______</w:t>
      </w:r>
      <w:r>
        <w:rPr>
          <w:rFonts w:ascii="PT Astra Serif" w:hAnsi="PT Astra Serif"/>
        </w:rPr>
        <w:t>____</w:t>
      </w:r>
      <w:r>
        <w:rPr>
          <w:rFonts w:ascii="PT Astra Serif" w:hAnsi="PT Astra Serif"/>
        </w:rPr>
        <w:t>_________________________________________________ в лице _____________________________</w:t>
      </w:r>
      <w:r>
        <w:rPr>
          <w:rFonts w:ascii="PT Astra Serif" w:hAnsi="PT Astra Serif"/>
        </w:rPr>
        <w:t>_____</w:t>
      </w:r>
      <w:r>
        <w:rPr>
          <w:rFonts w:ascii="PT Astra Serif" w:hAnsi="PT Astra Serif"/>
        </w:rPr>
        <w:t xml:space="preserve">______________________________ </w:t>
      </w:r>
    </w:p>
    <w:p w14:paraId="EA000000">
      <w:pPr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                            </w:t>
      </w:r>
      <w:r>
        <w:rPr>
          <w:rFonts w:ascii="PT Astra Serif" w:hAnsi="PT Astra Serif"/>
          <w:sz w:val="20"/>
        </w:rPr>
        <w:t>(должность, фамилия, имя, отчество)</w:t>
      </w:r>
    </w:p>
    <w:p w14:paraId="EB000000">
      <w:pPr>
        <w:rPr>
          <w:rFonts w:ascii="PT Astra Serif" w:hAnsi="PT Astra Serif"/>
        </w:rPr>
      </w:pPr>
      <w:r>
        <w:rPr>
          <w:rFonts w:ascii="PT Astra Serif" w:hAnsi="PT Astra Serif"/>
        </w:rPr>
        <w:t>действующего на основании _______________________________________</w:t>
      </w:r>
      <w:r>
        <w:rPr>
          <w:rFonts w:ascii="PT Astra Serif" w:hAnsi="PT Astra Serif"/>
        </w:rPr>
        <w:t>______</w:t>
      </w:r>
    </w:p>
    <w:p w14:paraId="EC000000">
      <w:pPr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</w:t>
      </w:r>
      <w:r>
        <w:rPr>
          <w:rFonts w:ascii="PT Astra Serif" w:hAnsi="PT Astra Serif"/>
        </w:rPr>
        <w:t>_____</w:t>
      </w:r>
    </w:p>
    <w:p w14:paraId="ED000000">
      <w:pPr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            </w:t>
      </w:r>
      <w:r>
        <w:rPr>
          <w:rFonts w:ascii="PT Astra Serif" w:hAnsi="PT Astra Serif"/>
          <w:sz w:val="20"/>
        </w:rPr>
        <w:t xml:space="preserve"> (реквизиты документа, предусматривающего полномочия лица на подписание соглашения)</w:t>
      </w:r>
    </w:p>
    <w:p w14:paraId="EE000000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с одной стороны, и </w:t>
      </w:r>
    </w:p>
    <w:p w14:paraId="EF000000">
      <w:pPr>
        <w:rPr>
          <w:rFonts w:ascii="PT Astra Serif" w:hAnsi="PT Astra Serif"/>
        </w:rPr>
      </w:pPr>
      <w:r>
        <w:rPr>
          <w:rFonts w:ascii="PT Astra Serif" w:hAnsi="PT Astra Serif"/>
        </w:rPr>
        <w:t>Сторона 2: ____________________________________________________</w:t>
      </w:r>
      <w:r>
        <w:rPr>
          <w:rFonts w:ascii="PT Astra Serif" w:hAnsi="PT Astra Serif"/>
        </w:rPr>
        <w:t>____</w:t>
      </w:r>
      <w:r>
        <w:rPr>
          <w:rFonts w:ascii="PT Astra Serif" w:hAnsi="PT Astra Serif"/>
        </w:rPr>
        <w:t>____ в лице _________________________________________________</w:t>
      </w:r>
      <w:r>
        <w:rPr>
          <w:rFonts w:ascii="PT Astra Serif" w:hAnsi="PT Astra Serif"/>
        </w:rPr>
        <w:t>_____</w:t>
      </w:r>
      <w:r>
        <w:rPr>
          <w:rFonts w:ascii="PT Astra Serif" w:hAnsi="PT Astra Serif"/>
        </w:rPr>
        <w:t xml:space="preserve">__________ </w:t>
      </w:r>
    </w:p>
    <w:p w14:paraId="F0000000">
      <w:pPr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                            </w:t>
      </w:r>
      <w:r>
        <w:rPr>
          <w:rFonts w:ascii="PT Astra Serif" w:hAnsi="PT Astra Serif"/>
          <w:sz w:val="20"/>
        </w:rPr>
        <w:t>(должность, фамилия, имя, отчество)</w:t>
      </w:r>
    </w:p>
    <w:p w14:paraId="F1000000">
      <w:pPr>
        <w:rPr>
          <w:rFonts w:ascii="PT Astra Serif" w:hAnsi="PT Astra Serif"/>
        </w:rPr>
      </w:pPr>
      <w:r>
        <w:rPr>
          <w:rFonts w:ascii="PT Astra Serif" w:hAnsi="PT Astra Serif"/>
        </w:rPr>
        <w:t>действующего на основании _____________________________________</w:t>
      </w:r>
      <w:r>
        <w:rPr>
          <w:rFonts w:ascii="PT Astra Serif" w:hAnsi="PT Astra Serif"/>
        </w:rPr>
        <w:t>______</w:t>
      </w:r>
      <w:r>
        <w:rPr>
          <w:rFonts w:ascii="PT Astra Serif" w:hAnsi="PT Astra Serif"/>
        </w:rPr>
        <w:t>__</w:t>
      </w:r>
    </w:p>
    <w:p w14:paraId="F2000000">
      <w:pPr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</w:t>
      </w:r>
    </w:p>
    <w:p w14:paraId="F3000000">
      <w:pPr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            </w:t>
      </w:r>
      <w:r>
        <w:rPr>
          <w:rFonts w:ascii="PT Astra Serif" w:hAnsi="PT Astra Serif"/>
          <w:sz w:val="20"/>
        </w:rPr>
        <w:t xml:space="preserve">  (реквизиты документа, предусматривающего полномочия лица на подписание соглашения)</w:t>
      </w:r>
    </w:p>
    <w:p w14:paraId="F4000000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с другой стороны, именуемые в дальнейшем «Стороны», руководствуясь постановлением Правительства Республики Саха (Якутия) от 23.12.2021 № 542 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 xml:space="preserve">«О региональной государственной геоинформационной системе «Единая </w:t>
      </w:r>
      <w:r>
        <w:rPr>
          <w:rFonts w:ascii="PT Astra Serif" w:hAnsi="PT Astra Serif"/>
        </w:rPr>
        <w:t>геоплатформа</w:t>
      </w:r>
      <w:r>
        <w:rPr>
          <w:rFonts w:ascii="PT Astra Serif" w:hAnsi="PT Astra Serif"/>
        </w:rPr>
        <w:t xml:space="preserve"> Республики Саха (Якутия)» и иными нормативными правовыми актами Российской Федерации и Республики Саха (Якутия), заключили настоящее Соглашение о нижеследующем.</w:t>
      </w:r>
    </w:p>
    <w:p w14:paraId="F5000000">
      <w:pPr>
        <w:rPr>
          <w:rFonts w:ascii="PT Astra Serif" w:hAnsi="PT Astra Serif"/>
        </w:rPr>
      </w:pPr>
    </w:p>
    <w:p w14:paraId="F6000000">
      <w:pPr>
        <w:widowControl w:val="1"/>
        <w:ind w:left="36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1.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Общие положения</w:t>
      </w:r>
    </w:p>
    <w:p w14:paraId="F7000000">
      <w:pPr>
        <w:widowControl w:val="1"/>
        <w:ind w:left="930"/>
        <w:contextualSpacing w:val="1"/>
        <w:rPr>
          <w:rFonts w:ascii="PT Astra Serif" w:hAnsi="PT Astra Serif"/>
        </w:rPr>
      </w:pPr>
    </w:p>
    <w:p w14:paraId="F8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1.1.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Настоящее Соглашение определяет принципы взаимодействия </w:t>
      </w:r>
      <w:r>
        <w:rPr>
          <w:rFonts w:ascii="PT Astra Serif" w:hAnsi="PT Astra Serif"/>
        </w:rPr>
        <w:t>участников информационного взаимодействия ЕГП РС(Я)</w:t>
      </w:r>
      <w:r>
        <w:rPr>
          <w:rFonts w:ascii="PT Astra Serif" w:hAnsi="PT Astra Serif"/>
        </w:rPr>
        <w:t xml:space="preserve"> при эксплуатации ЕГП РС(Я).</w:t>
      </w:r>
    </w:p>
    <w:p w14:paraId="F9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1.2.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Информационное взаимодействие осуществляется с обеспечением требований законодательства Российской Фед</w:t>
      </w:r>
      <w:r>
        <w:rPr>
          <w:rFonts w:ascii="PT Astra Serif" w:hAnsi="PT Astra Serif"/>
        </w:rPr>
        <w:t>ерации об информации, информационных технологиях и о защите информации, законодательства Российской Федерации в области персональных данных и регулируется Порядком информационного взаимодействия, включающим способы и правила информационного взаимодействия между пользователями и поставщиками информации ЕГП РС(Я).</w:t>
      </w:r>
    </w:p>
    <w:p w14:paraId="FA000000">
      <w:pPr>
        <w:rPr>
          <w:rFonts w:ascii="PT Astra Serif" w:hAnsi="PT Astra Serif"/>
        </w:rPr>
      </w:pPr>
    </w:p>
    <w:p w14:paraId="FB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2.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Взаимодействие сторон.</w:t>
      </w:r>
    </w:p>
    <w:p w14:paraId="FC000000">
      <w:pPr>
        <w:widowControl w:val="1"/>
        <w:ind/>
        <w:jc w:val="center"/>
        <w:rPr>
          <w:rFonts w:ascii="PT Astra Serif" w:hAnsi="PT Astra Serif"/>
        </w:rPr>
      </w:pPr>
    </w:p>
    <w:p w14:paraId="FD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2.1.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Стороны при организации взаимодействия и координации деятельности руководствуются следующими принципами:</w:t>
      </w:r>
    </w:p>
    <w:p w14:paraId="FE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•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своевременность представляемой информации;</w:t>
      </w:r>
    </w:p>
    <w:p w14:paraId="FF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•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обязательность исполнения достигнутых Сторонами договоренностей;</w:t>
      </w:r>
    </w:p>
    <w:p w14:paraId="0001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•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обеспечение защиты информации и контроля доступа к информации.</w:t>
      </w:r>
    </w:p>
    <w:p w14:paraId="0101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2.2.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Сторона 1 регистрируется в ЕГП РС(Я) в качестве</w:t>
      </w:r>
      <w:r>
        <w:rPr>
          <w:rFonts w:ascii="PT Astra Serif" w:hAnsi="PT Astra Serif"/>
        </w:rPr>
        <w:t>: ___________________</w:t>
      </w:r>
    </w:p>
    <w:p w14:paraId="02010000">
      <w:pPr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</w:t>
      </w:r>
    </w:p>
    <w:p w14:paraId="0301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</w:t>
      </w:r>
      <w:r>
        <w:rPr>
          <w:rFonts w:ascii="PT Astra Serif" w:hAnsi="PT Astra Serif"/>
        </w:rPr>
        <w:t xml:space="preserve">ользователя </w:t>
      </w:r>
      <w:r>
        <w:rPr>
          <w:rFonts w:ascii="PT Astra Serif" w:hAnsi="PT Astra Serif"/>
        </w:rPr>
        <w:t>и/или Поставщика</w:t>
      </w:r>
      <w:r>
        <w:rPr>
          <w:rFonts w:ascii="PT Astra Serif" w:hAnsi="PT Astra Serif"/>
        </w:rPr>
        <w:t xml:space="preserve"> информации ЕГП РС(Я).</w:t>
      </w:r>
    </w:p>
    <w:p w14:paraId="0401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2.3.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Сторона 1 подключается </w:t>
      </w:r>
      <w:r>
        <w:rPr>
          <w:rFonts w:ascii="PT Astra Serif" w:hAnsi="PT Astra Serif"/>
        </w:rPr>
        <w:t>к</w:t>
      </w:r>
      <w:r>
        <w:rPr>
          <w:rFonts w:ascii="PT Astra Serif" w:hAnsi="PT Astra Serif"/>
        </w:rPr>
        <w:t xml:space="preserve"> Е</w:t>
      </w:r>
      <w:r>
        <w:rPr>
          <w:rFonts w:ascii="PT Astra Serif" w:hAnsi="PT Astra Serif"/>
        </w:rPr>
        <w:t>ГП РС(Я) в качестве: ____________________</w:t>
      </w:r>
    </w:p>
    <w:p w14:paraId="05010000">
      <w:pPr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</w:t>
      </w:r>
    </w:p>
    <w:p w14:paraId="06010000">
      <w:pPr>
        <w:widowControl w:val="1"/>
        <w:ind w:firstLine="567"/>
        <w:rPr>
          <w:rFonts w:ascii="PT Astra Serif" w:hAnsi="PT Astra Serif"/>
          <w:sz w:val="20"/>
        </w:rPr>
      </w:pPr>
      <w:r>
        <w:rPr>
          <w:rFonts w:ascii="PT Astra Serif" w:hAnsi="PT Astra Serif"/>
        </w:rPr>
        <w:t xml:space="preserve">    </w:t>
      </w:r>
      <w:r>
        <w:rPr>
          <w:rFonts w:ascii="PT Astra Serif" w:hAnsi="PT Astra Serif"/>
        </w:rPr>
        <w:t xml:space="preserve">                             </w:t>
      </w:r>
      <w:r>
        <w:rPr>
          <w:rFonts w:ascii="PT Astra Serif" w:hAnsi="PT Astra Serif"/>
        </w:rPr>
        <w:t xml:space="preserve">  </w:t>
      </w:r>
      <w:r>
        <w:rPr>
          <w:rFonts w:ascii="PT Astra Serif" w:hAnsi="PT Astra Serif"/>
          <w:sz w:val="20"/>
        </w:rPr>
        <w:t>(указывается наименовани</w:t>
      </w:r>
      <w:r>
        <w:rPr>
          <w:rFonts w:ascii="PT Astra Serif" w:hAnsi="PT Astra Serif"/>
          <w:sz w:val="20"/>
        </w:rPr>
        <w:t>е</w:t>
      </w:r>
      <w:r>
        <w:rPr>
          <w:rFonts w:ascii="PT Astra Serif" w:hAnsi="PT Astra Serif"/>
          <w:sz w:val="20"/>
        </w:rPr>
        <w:t xml:space="preserve"> подсистемы) </w:t>
      </w:r>
    </w:p>
    <w:p w14:paraId="0701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2.4.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Передача / Получение информации осуществляется в следующей (-их) подсистеме (-ах) ЕГП РС(Я): __________________________________</w:t>
      </w:r>
    </w:p>
    <w:p w14:paraId="08010000">
      <w:pPr>
        <w:widowControl w:val="1"/>
        <w:ind w:firstLine="567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                                                                   </w:t>
      </w:r>
      <w:r>
        <w:rPr>
          <w:rFonts w:ascii="PT Astra Serif" w:hAnsi="PT Astra Serif"/>
          <w:sz w:val="20"/>
        </w:rPr>
        <w:t>(указывается наименовани</w:t>
      </w:r>
      <w:r>
        <w:rPr>
          <w:rFonts w:ascii="PT Astra Serif" w:hAnsi="PT Astra Serif"/>
          <w:sz w:val="20"/>
        </w:rPr>
        <w:t>я</w:t>
      </w:r>
      <w:r>
        <w:rPr>
          <w:rFonts w:ascii="PT Astra Serif" w:hAnsi="PT Astra Serif"/>
          <w:sz w:val="20"/>
        </w:rPr>
        <w:t xml:space="preserve"> подсистем)</w:t>
      </w:r>
    </w:p>
    <w:p w14:paraId="0901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2.5.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Предоставляемый Стороне 1 перечень слоев и прав доступа к ним, определяются в Приложении №1 Соглашения.</w:t>
      </w:r>
    </w:p>
    <w:p w14:paraId="0A01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2.6.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Передача и наполнение данными </w:t>
      </w:r>
      <w:r>
        <w:rPr>
          <w:rFonts w:ascii="PT Astra Serif" w:hAnsi="PT Astra Serif"/>
        </w:rPr>
        <w:t>поставщиками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ЕГП РС(Я) осуществляется в соответствии с настоящим Соглашением и Планом работ по наполнению ЕГП РС(Я), утверждаемым Министерством имущественных и земельных отношений Республики Саха (Якутия).</w:t>
      </w:r>
    </w:p>
    <w:p w14:paraId="0B010000">
      <w:pPr>
        <w:rPr>
          <w:rFonts w:ascii="PT Astra Serif" w:hAnsi="PT Astra Serif"/>
        </w:rPr>
      </w:pPr>
    </w:p>
    <w:p w14:paraId="0C01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3.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Обязательства Сторон</w:t>
      </w:r>
    </w:p>
    <w:p w14:paraId="0D010000">
      <w:pPr>
        <w:widowControl w:val="1"/>
        <w:ind/>
        <w:jc w:val="center"/>
        <w:rPr>
          <w:rFonts w:ascii="PT Astra Serif" w:hAnsi="PT Astra Serif"/>
        </w:rPr>
      </w:pPr>
    </w:p>
    <w:p w14:paraId="0E01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3.1.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Одна Сторона обязана своевременно предупреждать через единую систему электронного документооборота Республики Саха (Якутия) или по электронной почте, другую Сторону о невозможности передачи или приема сведений в соответствии с настоящим Соглашением в случае возникновения каких-либо непредвиденных обстоятельств.</w:t>
      </w:r>
    </w:p>
    <w:p w14:paraId="0F01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3.2.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Стороны обязуются не использовать полученную в порядке взаимного обмена информацию в иных целях, не связанных с решением задач, возложенных на Стороны нормативными правовыми актами Российской Федерации.</w:t>
      </w:r>
    </w:p>
    <w:p w14:paraId="1001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3.3.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На поставщика информации ЕГП РС(Я) возлагаются следующие обязанности:</w:t>
      </w:r>
    </w:p>
    <w:p w14:paraId="1101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•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использование ЕГП РС(Я) и содержащихся в них сведений (информации), исключительно для выполнения своих обязанностей и в соответствии с ее назначением;</w:t>
      </w:r>
    </w:p>
    <w:p w14:paraId="1201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•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своевременное предоставление данных в ЕГП РС(Я) в соответствии с Планом работ по наполнению ЕГП РС(Я);</w:t>
      </w:r>
    </w:p>
    <w:p w14:paraId="1301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•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обеспечение достоверности и актуальности информации, размещаемой в ЕГП РС(Я);</w:t>
      </w:r>
    </w:p>
    <w:p w14:paraId="1401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•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соблюдение требований законодательства Российской Федерации и Республики Саха (Якутия), в том числе Федерального закона от 27.07.2006 № 149-ФЗ «Об информации, информационных технологиях и о защите информации», </w:t>
      </w:r>
      <w:r>
        <w:rPr>
          <w:rFonts w:ascii="PT Astra Serif" w:hAnsi="PT Astra Serif"/>
        </w:rPr>
        <w:t xml:space="preserve">Федерального закона от 27.07.2006 № 152-ФЗ «О персональных данных» и иных нормативных правовых актов и руководящих документов в области защиты информации. </w:t>
      </w:r>
    </w:p>
    <w:p w14:paraId="1501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3.4.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На пользователя</w:t>
      </w:r>
      <w:r>
        <w:rPr>
          <w:rFonts w:ascii="PT Astra Serif" w:hAnsi="PT Astra Serif"/>
        </w:rPr>
        <w:t xml:space="preserve"> и/или поставщика информации</w:t>
      </w:r>
      <w:r>
        <w:rPr>
          <w:rFonts w:ascii="PT Astra Serif" w:hAnsi="PT Astra Serif"/>
        </w:rPr>
        <w:t xml:space="preserve"> ЕГП РС(Я) возлагаются следующие обязанности:</w:t>
      </w:r>
    </w:p>
    <w:p w14:paraId="1601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•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использовать ЕГП РС(Я) исключительно для выполнения своих обязанностей и в соответствии с ее назначением;</w:t>
      </w:r>
    </w:p>
    <w:p w14:paraId="1701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•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соблюдать требования законодательства Российской Федерации 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 xml:space="preserve">и Республики Саха (Якутия), в том числе Федерального закона от 27.07.2006 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>№ 149-ФЗ «Об информации, информационных технологиях и о защите информации», Федерального закона от 27.07.2006 № 152-ФЗ «О персональных данных».</w:t>
      </w:r>
    </w:p>
    <w:p w14:paraId="1801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3.5.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Подключение пользователя </w:t>
      </w:r>
      <w:r>
        <w:rPr>
          <w:rFonts w:ascii="PT Astra Serif" w:hAnsi="PT Astra Serif"/>
        </w:rPr>
        <w:t>и/</w:t>
      </w:r>
      <w:r>
        <w:rPr>
          <w:rFonts w:ascii="PT Astra Serif" w:hAnsi="PT Astra Serif"/>
        </w:rPr>
        <w:t>или поставщика информации ЕГП РС(Я) проводится в соответствии с данными указанными в Заявке на регистрацию в качестве пользователя или поставщика информации.</w:t>
      </w:r>
    </w:p>
    <w:p w14:paraId="1901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3.6.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Пользователь </w:t>
      </w:r>
      <w:r>
        <w:rPr>
          <w:rFonts w:ascii="PT Astra Serif" w:hAnsi="PT Astra Serif"/>
        </w:rPr>
        <w:t>и/</w:t>
      </w:r>
      <w:r>
        <w:rPr>
          <w:rFonts w:ascii="PT Astra Serif" w:hAnsi="PT Astra Serif"/>
        </w:rPr>
        <w:t xml:space="preserve">или поставщик информации ЕГП РС(Я) после подписания настоящего Соглашения обязан предоставить в течение одного рабочего дня в адрес Оператора ЕГП РС(Я): </w:t>
      </w:r>
    </w:p>
    <w:p w14:paraId="1A01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•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протокол приемочных испытаний системы защиты информации пользовательского сегмента ЕГП РС(Я);</w:t>
      </w:r>
    </w:p>
    <w:p w14:paraId="1B01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•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акт по результатам приемочных испытаний системы защиты информации сегмента ЕГП РС(Я);</w:t>
      </w:r>
    </w:p>
    <w:p w14:paraId="1C01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•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анкету сбора информации для подключения к ЕГП РС(Я).</w:t>
      </w:r>
    </w:p>
    <w:p w14:paraId="1D01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В случае не</w:t>
      </w:r>
      <w:r>
        <w:rPr>
          <w:rFonts w:ascii="PT Astra Serif" w:hAnsi="PT Astra Serif"/>
        </w:rPr>
        <w:t>представления вышеперечисленных документов Оператор ЕГП РС(Я) вправе приостановить организацию доступа к ЕГП РС(Я) до их предоставления.</w:t>
      </w:r>
    </w:p>
    <w:p w14:paraId="1E01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3.7.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Анкета </w:t>
      </w:r>
      <w:r>
        <w:rPr>
          <w:rFonts w:ascii="PT Astra Serif" w:hAnsi="PT Astra Serif"/>
        </w:rPr>
        <w:t xml:space="preserve">участника информационного взаимодействия </w:t>
      </w:r>
      <w:r>
        <w:rPr>
          <w:rFonts w:ascii="PT Astra Serif" w:hAnsi="PT Astra Serif"/>
        </w:rPr>
        <w:t>ЕГП РС(Я) является</w:t>
      </w:r>
      <w:r>
        <w:rPr>
          <w:rFonts w:ascii="PT Astra Serif" w:hAnsi="PT Astra Serif"/>
        </w:rPr>
        <w:t xml:space="preserve"> неотъемлемой частью Соглашения</w:t>
      </w:r>
      <w:r>
        <w:rPr>
          <w:rFonts w:ascii="PT Astra Serif" w:hAnsi="PT Astra Serif"/>
        </w:rPr>
        <w:t>.</w:t>
      </w:r>
    </w:p>
    <w:p w14:paraId="1F010000">
      <w:pPr>
        <w:widowControl w:val="1"/>
        <w:ind w:firstLine="567"/>
        <w:rPr>
          <w:rFonts w:ascii="PT Astra Serif" w:hAnsi="PT Astra Serif"/>
        </w:rPr>
      </w:pPr>
    </w:p>
    <w:p w14:paraId="20010000">
      <w:pPr>
        <w:widowControl w:val="1"/>
        <w:ind w:left="720"/>
        <w:contextualSpacing w:val="1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4. Ответственность Сторон</w:t>
      </w:r>
    </w:p>
    <w:p w14:paraId="21010000">
      <w:pPr>
        <w:widowControl w:val="1"/>
        <w:ind w:left="720"/>
        <w:contextualSpacing w:val="1"/>
        <w:jc w:val="center"/>
        <w:rPr>
          <w:rFonts w:ascii="PT Astra Serif" w:hAnsi="PT Astra Serif"/>
        </w:rPr>
      </w:pPr>
    </w:p>
    <w:p w14:paraId="2201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4.1.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Разглашение информации и использование ее в иных целях, не связанных с решением задач, возложенных на Стороны нормативными правовыми актами Российской Федерации, влечет ответственность, предусмотренную законодательством Российской Федерации.</w:t>
      </w:r>
    </w:p>
    <w:p w14:paraId="2301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4.2.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Оператор ЕГП РС(Я) проводит проверку на полноту и соответствие сведений, указанных в Заявке на регистрацию в качестве пользователя или поставщика информации:</w:t>
      </w:r>
    </w:p>
    <w:p w14:paraId="2401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•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полномочий, определенных нормативными-правовыми и/или учредительными документами;</w:t>
      </w:r>
    </w:p>
    <w:p w14:paraId="2501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•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об уровне подключения (или выбора подсистем для расширенного допуска) для реализации указанных полномочий. </w:t>
      </w:r>
    </w:p>
    <w:p w14:paraId="2601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5.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Порядок разрешение споров</w:t>
      </w:r>
    </w:p>
    <w:p w14:paraId="27010000">
      <w:pPr>
        <w:rPr>
          <w:rFonts w:ascii="PT Astra Serif" w:hAnsi="PT Astra Serif"/>
        </w:rPr>
      </w:pPr>
    </w:p>
    <w:p w14:paraId="2801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5.1.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Все споры и разногласия, по которым Стороны не смогли достигнуть соглашения, разрешаются в арбитражном суде в соответствии с законодательством Российской Федерации.</w:t>
      </w:r>
    </w:p>
    <w:p w14:paraId="29010000">
      <w:pPr>
        <w:rPr>
          <w:rFonts w:ascii="PT Astra Serif" w:hAnsi="PT Astra Serif"/>
        </w:rPr>
      </w:pPr>
    </w:p>
    <w:p w14:paraId="2A01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6.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Заключительные положения</w:t>
      </w:r>
    </w:p>
    <w:p w14:paraId="2B010000">
      <w:pPr>
        <w:widowControl w:val="1"/>
        <w:ind/>
        <w:jc w:val="center"/>
        <w:rPr>
          <w:rFonts w:ascii="PT Astra Serif" w:hAnsi="PT Astra Serif"/>
        </w:rPr>
      </w:pPr>
    </w:p>
    <w:p w14:paraId="2C01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6.1.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Настоящее Соглашение заключается на неопределенный срок и вступает в силу со дня его подписания Сторонами. Каждая из Сторон вправе 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>в одностороннем порядке расторгнуть Соглашение, уведомив об этом другую сторону в письменной форме за тридцать календарных дней до предполагаемой даты расторжения.</w:t>
      </w:r>
    </w:p>
    <w:p w14:paraId="2D01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6.2.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В случае нарушения одной из Сторон обязательств, предусмотренных настоящим Соглашением, другая Сторона вправе в одностороннем порядке расторгнуть настоящее Соглашение, уведомив об этом в письменном виде другую Сторону</w:t>
      </w:r>
    </w:p>
    <w:p w14:paraId="2E01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6.3.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Соглашение составлено в двух экземплярах, имеющих одинаковую юридическую силу.</w:t>
      </w:r>
    </w:p>
    <w:p w14:paraId="2F010000">
      <w:pPr>
        <w:rPr>
          <w:rFonts w:ascii="PT Astra Serif" w:hAnsi="PT Astra Serif"/>
        </w:rPr>
      </w:pPr>
    </w:p>
    <w:p w14:paraId="3001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Подписи сторон:</w:t>
      </w:r>
    </w:p>
    <w:p w14:paraId="31010000">
      <w:pPr>
        <w:widowControl w:val="1"/>
        <w:ind/>
        <w:jc w:val="center"/>
        <w:rPr>
          <w:rFonts w:ascii="PT Astra Serif" w:hAnsi="PT Astra Serif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957"/>
        <w:gridCol w:w="4908"/>
      </w:tblGrid>
      <w:tr>
        <w:tc>
          <w:tcPr>
            <w:tcW w:type="dxa" w:w="4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32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___________________________</w:t>
            </w:r>
          </w:p>
        </w:tc>
        <w:tc>
          <w:tcPr>
            <w:tcW w:type="dxa" w:w="4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33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___________________________</w:t>
            </w:r>
          </w:p>
        </w:tc>
      </w:tr>
    </w:tbl>
    <w:p w14:paraId="34010000">
      <w:pPr>
        <w:widowControl w:val="1"/>
        <w:ind/>
        <w:jc w:val="center"/>
        <w:rPr>
          <w:rFonts w:ascii="PT Astra Serif" w:hAnsi="PT Astra Serif"/>
        </w:rPr>
      </w:pPr>
    </w:p>
    <w:p w14:paraId="35010000">
      <w:pPr>
        <w:widowControl w:val="1"/>
        <w:ind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br w:type="page"/>
      </w:r>
    </w:p>
    <w:p w14:paraId="36010000">
      <w:pPr>
        <w:widowControl w:val="1"/>
        <w:ind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  <w:t>Приложение № 2</w:t>
      </w:r>
    </w:p>
    <w:p w14:paraId="37010000">
      <w:pPr>
        <w:widowControl w:val="1"/>
        <w:ind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к Порядку информационного 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 xml:space="preserve">взаимодействия региональной 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 xml:space="preserve">государственной геоинформационной 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 xml:space="preserve">системы «Единая </w:t>
      </w:r>
      <w:r>
        <w:rPr>
          <w:rFonts w:ascii="PT Astra Serif" w:hAnsi="PT Astra Serif"/>
        </w:rPr>
        <w:t>геоплатформа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>Республики Саха (Якутия)»</w:t>
      </w:r>
    </w:p>
    <w:p w14:paraId="38010000">
      <w:pPr>
        <w:rPr>
          <w:rFonts w:ascii="PT Astra Serif" w:hAnsi="PT Astra Serif"/>
          <w:sz w:val="24"/>
        </w:rPr>
      </w:pPr>
    </w:p>
    <w:p w14:paraId="39010000">
      <w:pPr>
        <w:rPr>
          <w:rFonts w:ascii="PT Astra Serif" w:hAnsi="PT Astra Serif"/>
          <w:sz w:val="24"/>
        </w:rPr>
      </w:pPr>
    </w:p>
    <w:p w14:paraId="3A01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Анкета</w:t>
      </w:r>
    </w:p>
    <w:p w14:paraId="3B01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участника информационного взаимодействия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ЕГП РС(Я)</w:t>
      </w:r>
    </w:p>
    <w:p w14:paraId="3C01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от "__" __________ 20 __ года</w:t>
      </w:r>
    </w:p>
    <w:p w14:paraId="3D010000">
      <w:pPr>
        <w:widowControl w:val="1"/>
        <w:ind/>
        <w:jc w:val="center"/>
        <w:rPr>
          <w:rFonts w:ascii="PT Astra Serif" w:hAnsi="PT Astra Serif"/>
          <w:i w:val="1"/>
        </w:rPr>
      </w:pPr>
      <w:r>
        <w:rPr>
          <w:rFonts w:ascii="PT Astra Serif" w:hAnsi="PT Astra Serif"/>
          <w:i w:val="1"/>
        </w:rPr>
        <w:t>(заполняется на каждого работника отдельно)</w:t>
      </w:r>
    </w:p>
    <w:p w14:paraId="3E010000">
      <w:pPr>
        <w:widowControl w:val="0"/>
        <w:ind/>
        <w:rPr>
          <w:rFonts w:ascii="PT Astra Serif" w:hAnsi="PT Astra Serif"/>
        </w:rPr>
      </w:pPr>
    </w:p>
    <w:p w14:paraId="3F010000">
      <w:pPr>
        <w:rPr>
          <w:rFonts w:ascii="PT Astra Serif" w:hAnsi="PT Astra Serif"/>
        </w:rPr>
      </w:pPr>
      <w:r>
        <w:rPr>
          <w:rFonts w:ascii="PT Astra Serif" w:hAnsi="PT Astra Serif"/>
        </w:rPr>
        <w:t>Заявитель ___________________________________________________________</w:t>
      </w:r>
    </w:p>
    <w:p w14:paraId="40010000">
      <w:pPr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</w:t>
      </w:r>
    </w:p>
    <w:p w14:paraId="41010000">
      <w:pPr>
        <w:widowControl w:val="1"/>
        <w:ind/>
        <w:jc w:val="center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(наименование организации)</w:t>
      </w:r>
    </w:p>
    <w:p w14:paraId="42010000">
      <w:pPr>
        <w:widowControl w:val="0"/>
        <w:ind/>
        <w:rPr>
          <w:rFonts w:ascii="PT Astra Serif" w:hAnsi="PT Astra Serif"/>
        </w:rPr>
      </w:pPr>
    </w:p>
    <w:p w14:paraId="43010000">
      <w:pPr>
        <w:rPr>
          <w:rFonts w:ascii="PT Astra Serif" w:hAnsi="PT Astra Serif"/>
        </w:rPr>
      </w:pPr>
      <w:r>
        <w:rPr>
          <w:rFonts w:ascii="PT Astra Serif" w:hAnsi="PT Astra Serif"/>
        </w:rPr>
        <w:t>Сведения об ответственном работнике для предоставления доступа к ЕГП РС(Я):</w:t>
      </w:r>
    </w:p>
    <w:p w14:paraId="44010000">
      <w:pPr>
        <w:rPr>
          <w:rFonts w:ascii="PT Astra Serif" w:hAnsi="PT Astra Serif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980"/>
        <w:gridCol w:w="7654"/>
      </w:tblGrid>
      <w:tr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Ф.И.О.</w:t>
            </w:r>
          </w:p>
        </w:tc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rPr>
                <w:rFonts w:ascii="PT Astra Serif" w:hAnsi="PT Astra Serif"/>
              </w:rPr>
            </w:pPr>
          </w:p>
        </w:tc>
      </w:tr>
      <w:tr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Должность</w:t>
            </w:r>
          </w:p>
        </w:tc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rPr>
                <w:rFonts w:ascii="PT Astra Serif" w:hAnsi="PT Astra Serif"/>
              </w:rPr>
            </w:pPr>
          </w:p>
        </w:tc>
      </w:tr>
      <w:tr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e-</w:t>
            </w:r>
            <w:r>
              <w:rPr>
                <w:rFonts w:ascii="PT Astra Serif" w:hAnsi="PT Astra Serif"/>
              </w:rPr>
              <w:t>mail</w:t>
            </w:r>
          </w:p>
        </w:tc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rPr>
                <w:rFonts w:ascii="PT Astra Serif" w:hAnsi="PT Astra Serif"/>
              </w:rPr>
            </w:pPr>
          </w:p>
        </w:tc>
      </w:tr>
      <w:tr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Телефон</w:t>
            </w:r>
          </w:p>
        </w:tc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rPr>
                <w:rFonts w:ascii="PT Astra Serif" w:hAnsi="PT Astra Serif"/>
              </w:rPr>
            </w:pPr>
          </w:p>
        </w:tc>
      </w:tr>
      <w:tr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widowControl w:val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подсистемы ЕГП РС(Я) (перечислить)</w:t>
            </w:r>
          </w:p>
        </w:tc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rPr>
                <w:rFonts w:ascii="PT Astra Serif" w:hAnsi="PT Astra Serif"/>
              </w:rPr>
            </w:pPr>
          </w:p>
        </w:tc>
      </w:tr>
    </w:tbl>
    <w:p w14:paraId="4F010000">
      <w:pPr>
        <w:rPr>
          <w:rFonts w:ascii="PT Astra Serif" w:hAnsi="PT Astra Serif"/>
        </w:rPr>
      </w:pPr>
    </w:p>
    <w:p w14:paraId="50010000">
      <w:pPr>
        <w:rPr>
          <w:rFonts w:ascii="PT Astra Serif" w:hAnsi="PT Astra Serif"/>
        </w:rPr>
      </w:pPr>
    </w:p>
    <w:tbl>
      <w:tblPr>
        <w:tblW w:type="auto" w:w="0"/>
        <w:tblInd w:type="dxa" w:w="0"/>
        <w:tblBorders>
          <w:left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536"/>
        <w:gridCol w:w="2693"/>
        <w:gridCol w:w="2694"/>
      </w:tblGrid>
      <w:tr>
        <w:tc>
          <w:tcPr>
            <w:tcW w:type="dxa" w:w="453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10000">
            <w:pPr>
              <w:widowControl w:val="0"/>
              <w:ind/>
              <w:jc w:val="left"/>
              <w:rPr>
                <w:rFonts w:ascii="PT Astra Serif" w:hAnsi="PT Astra Serif"/>
                <w:i w:val="1"/>
              </w:rPr>
            </w:pPr>
            <w:r>
              <w:rPr>
                <w:rFonts w:ascii="PT Astra Serif" w:hAnsi="PT Astra Serif"/>
                <w:i w:val="1"/>
              </w:rPr>
              <w:t>Должность руководителя (уполномоченного лица)</w:t>
            </w:r>
          </w:p>
        </w:tc>
        <w:tc>
          <w:tcPr>
            <w:tcW w:type="dxa" w:w="269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10000">
            <w:pPr>
              <w:widowControl w:val="1"/>
              <w:ind/>
              <w:jc w:val="center"/>
              <w:rPr>
                <w:rFonts w:ascii="PT Astra Serif" w:hAnsi="PT Astra Serif"/>
                <w:i w:val="1"/>
              </w:rPr>
            </w:pPr>
            <w:r>
              <w:rPr>
                <w:rFonts w:ascii="PT Astra Serif" w:hAnsi="PT Astra Serif"/>
                <w:i w:val="1"/>
              </w:rPr>
              <w:t>подпись</w:t>
            </w:r>
          </w:p>
        </w:tc>
        <w:tc>
          <w:tcPr>
            <w:tcW w:type="dxa" w:w="269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10000">
            <w:pPr>
              <w:widowControl w:val="0"/>
              <w:ind/>
              <w:rPr>
                <w:rFonts w:ascii="PT Astra Serif" w:hAnsi="PT Astra Serif"/>
                <w:i w:val="1"/>
              </w:rPr>
            </w:pPr>
            <w:r>
              <w:rPr>
                <w:rFonts w:ascii="PT Astra Serif" w:hAnsi="PT Astra Serif"/>
                <w:i w:val="1"/>
              </w:rPr>
              <w:t>Фамилия и инициалы</w:t>
            </w:r>
          </w:p>
        </w:tc>
      </w:tr>
    </w:tbl>
    <w:p w14:paraId="54010000">
      <w:pPr>
        <w:rPr>
          <w:rFonts w:ascii="PT Astra Serif" w:hAnsi="PT Astra Serif"/>
        </w:rPr>
      </w:pPr>
    </w:p>
    <w:p w14:paraId="55010000">
      <w:pPr>
        <w:pStyle w:val="Style_1"/>
        <w:rPr>
          <w:sz w:val="24"/>
        </w:rPr>
      </w:pPr>
    </w:p>
    <w:p w14:paraId="56010000">
      <w:pPr>
        <w:pStyle w:val="Style_1"/>
        <w:rPr>
          <w:sz w:val="24"/>
        </w:rPr>
      </w:pPr>
    </w:p>
    <w:p w14:paraId="57010000">
      <w:pPr>
        <w:pStyle w:val="Style_1"/>
        <w:rPr>
          <w:sz w:val="24"/>
        </w:rPr>
      </w:pPr>
    </w:p>
    <w:sectPr>
      <w:type w:val="nextPage"/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2025-10-30T08:14:49Z</dcterms:created>
  <dcterms:modified xsi:type="dcterms:W3CDTF">2025-12-16T08:50:04Z</dcterms:modified>
</cp:coreProperties>
</file>