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4A" w:rsidRDefault="004D604A" w:rsidP="004D604A">
      <w:pPr>
        <w:tabs>
          <w:tab w:val="left" w:pos="1500"/>
        </w:tabs>
        <w:ind w:left="4820" w:right="-4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Приложение № 20</w:t>
      </w:r>
    </w:p>
    <w:p w:rsidR="004D604A" w:rsidRDefault="004D604A" w:rsidP="004D604A">
      <w:pPr>
        <w:tabs>
          <w:tab w:val="left" w:pos="1500"/>
        </w:tabs>
        <w:ind w:left="4820" w:right="-447"/>
        <w:jc w:val="center"/>
        <w:rPr>
          <w:rFonts w:ascii="Times New Roman" w:hAnsi="Times New Roman" w:cs="Times New Roman"/>
        </w:rPr>
      </w:pPr>
    </w:p>
    <w:p w:rsidR="004D604A" w:rsidRDefault="004D604A" w:rsidP="004D604A">
      <w:pPr>
        <w:tabs>
          <w:tab w:val="left" w:pos="1500"/>
        </w:tabs>
        <w:ind w:left="4820" w:right="-4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УТВЕРЖДЕНО</w:t>
      </w:r>
    </w:p>
    <w:p w:rsidR="004D604A" w:rsidRDefault="004D604A" w:rsidP="004D604A">
      <w:pPr>
        <w:tabs>
          <w:tab w:val="left" w:pos="1500"/>
        </w:tabs>
        <w:ind w:left="4820" w:right="-447"/>
        <w:jc w:val="center"/>
        <w:rPr>
          <w:rFonts w:ascii="Times New Roman" w:hAnsi="Times New Roman" w:cs="Times New Roman"/>
        </w:rPr>
      </w:pPr>
    </w:p>
    <w:p w:rsidR="004D604A" w:rsidRDefault="004D604A" w:rsidP="004D604A">
      <w:pPr>
        <w:tabs>
          <w:tab w:val="left" w:pos="-993"/>
          <w:tab w:val="left" w:pos="0"/>
          <w:tab w:val="left" w:pos="1500"/>
        </w:tabs>
        <w:ind w:left="4820" w:right="-4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распоряжением Министерства имущественных и земельных отношений Республики Саха (Якутия) </w:t>
      </w:r>
    </w:p>
    <w:p w:rsidR="004D604A" w:rsidRDefault="004D604A" w:rsidP="004D604A">
      <w:pPr>
        <w:tabs>
          <w:tab w:val="left" w:pos="-993"/>
          <w:tab w:val="left" w:pos="0"/>
          <w:tab w:val="left" w:pos="1500"/>
        </w:tabs>
        <w:ind w:left="4820" w:right="-4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75AAD">
        <w:rPr>
          <w:rFonts w:ascii="Times New Roman" w:hAnsi="Times New Roman" w:cs="Times New Roman"/>
        </w:rPr>
        <w:t>16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октября 2020 г.</w:t>
      </w:r>
      <w:r w:rsidR="00775AAD" w:rsidRPr="00775AAD">
        <w:rPr>
          <w:rFonts w:ascii="Times New Roman" w:hAnsi="Times New Roman" w:cs="Times New Roman"/>
        </w:rPr>
        <w:t xml:space="preserve"> </w:t>
      </w:r>
      <w:r w:rsidR="00775AAD">
        <w:rPr>
          <w:rFonts w:ascii="Times New Roman" w:hAnsi="Times New Roman" w:cs="Times New Roman"/>
        </w:rPr>
        <w:t>№ Р-1477</w:t>
      </w:r>
    </w:p>
    <w:p w:rsidR="004D604A" w:rsidRDefault="004D604A" w:rsidP="004D604A">
      <w:pPr>
        <w:tabs>
          <w:tab w:val="left" w:pos="1500"/>
        </w:tabs>
        <w:rPr>
          <w:rFonts w:ascii="Times New Roman" w:hAnsi="Times New Roman" w:cs="Times New Roman"/>
        </w:rPr>
      </w:pPr>
    </w:p>
    <w:p w:rsidR="004D604A" w:rsidRDefault="004D604A" w:rsidP="004D604A">
      <w:pPr>
        <w:tabs>
          <w:tab w:val="left" w:pos="1500"/>
        </w:tabs>
        <w:rPr>
          <w:rFonts w:ascii="Times New Roman" w:hAnsi="Times New Roman" w:cs="Times New Roman"/>
        </w:rPr>
      </w:pPr>
    </w:p>
    <w:p w:rsidR="004D604A" w:rsidRDefault="004D604A" w:rsidP="003F20E1">
      <w:pPr>
        <w:tabs>
          <w:tab w:val="left" w:pos="1500"/>
        </w:tabs>
        <w:ind w:right="-7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</w:t>
      </w:r>
    </w:p>
    <w:p w:rsidR="004D604A" w:rsidRDefault="004D604A" w:rsidP="003F20E1">
      <w:pPr>
        <w:pStyle w:val="13"/>
        <w:shd w:val="clear" w:color="auto" w:fill="auto"/>
        <w:spacing w:after="0"/>
        <w:ind w:right="-731"/>
        <w:rPr>
          <w:b/>
          <w:sz w:val="24"/>
        </w:rPr>
      </w:pPr>
      <w:r>
        <w:rPr>
          <w:b/>
          <w:sz w:val="24"/>
        </w:rPr>
        <w:t xml:space="preserve">определения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муниципального района </w:t>
      </w:r>
    </w:p>
    <w:p w:rsidR="004D604A" w:rsidRDefault="004D604A" w:rsidP="003F20E1">
      <w:pPr>
        <w:pStyle w:val="13"/>
        <w:shd w:val="clear" w:color="auto" w:fill="auto"/>
        <w:spacing w:after="0"/>
        <w:ind w:right="-731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Нижнеколымский</w:t>
      </w:r>
      <w:proofErr w:type="spellEnd"/>
      <w:r>
        <w:rPr>
          <w:b/>
          <w:sz w:val="24"/>
        </w:rPr>
        <w:t xml:space="preserve"> район» Республики Саха (Якутия)</w:t>
      </w:r>
    </w:p>
    <w:p w:rsidR="004D604A" w:rsidRDefault="004D604A" w:rsidP="004D604A">
      <w:pPr>
        <w:pStyle w:val="13"/>
        <w:shd w:val="clear" w:color="auto" w:fill="auto"/>
        <w:spacing w:after="0"/>
        <w:rPr>
          <w:b/>
          <w:sz w:val="24"/>
        </w:rPr>
      </w:pPr>
    </w:p>
    <w:tbl>
      <w:tblPr>
        <w:tblW w:w="5352" w:type="pct"/>
        <w:tblLook w:val="04A0" w:firstRow="1" w:lastRow="0" w:firstColumn="1" w:lastColumn="0" w:noHBand="0" w:noVBand="1"/>
      </w:tblPr>
      <w:tblGrid>
        <w:gridCol w:w="1972"/>
        <w:gridCol w:w="3844"/>
        <w:gridCol w:w="3647"/>
      </w:tblGrid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№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Кадастровый номер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Кадастровая стоимость </w:t>
            </w:r>
            <w:r w:rsidR="003F2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(в рублях)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14:20:020015:539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14:20:020015:540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14:20:020015:541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14:20:020015:542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14:20:020015:543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14:20:020015:544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14:20:020015:545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7 847,11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14:20:020015:872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13 281,21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14:20:020015:499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14:20:000000:4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14:20:010002:84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342,15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14:20:010002:85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14:20:010002:86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14:20:010002:87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14:20:020002:1737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6 582,71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14:20:020015:506</w:t>
            </w:r>
          </w:p>
        </w:tc>
        <w:tc>
          <w:tcPr>
            <w:tcW w:w="1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14:20:020015:509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14:20:020003:50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2 610,00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14:20:020014:7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423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14:20:020014:8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14:20:020014:9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20 672,32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14:20:020015:468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87 000,00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37,6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14:20:020015:519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14:20:020015:527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14:20:020015:479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85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14:20:020015:485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14:20:020015:730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5 839,44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14:20:020015:737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4 000,00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14:20:020015:753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11 487,74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2 796,47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14:20:030002:12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378,6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14:20:030002:26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14:20:000000:1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1 642,27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14:20:010002:208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4 350,00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14:20:010002:93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35,38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14:20:010002:97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209 771,81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14:20:020002:1736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76,61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14:20:020002:39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33 348,85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14:20:020002:40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6 302,86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14:20:020003:210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1 478,85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105</w:t>
            </w:r>
          </w:p>
        </w:tc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14:20:020015:1</w:t>
            </w:r>
          </w:p>
        </w:tc>
        <w:tc>
          <w:tcPr>
            <w:tcW w:w="1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17 280,00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14:20:020015:125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14 239,00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14:20:020015:132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85 550,00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14:20:020015:133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39 730,00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14:20:020015:15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8 550,00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14:20:020015:29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1 133 950,00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111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14:20:020015:465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76,61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112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14:20:020015:466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6 582,71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113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14:20:020015:54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17 334 720,00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14:20:020015:704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17 442,27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115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14:20:020015:705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41 760,00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14:20:020015:728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1 800,00</w:t>
            </w:r>
          </w:p>
        </w:tc>
      </w:tr>
      <w:tr w:rsidR="004D604A" w:rsidRPr="004D604A" w:rsidTr="003F20E1">
        <w:trPr>
          <w:trHeight w:hRule="exact" w:val="284"/>
        </w:trPr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14:20:020015:729</w:t>
            </w:r>
          </w:p>
        </w:tc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604A" w:rsidRPr="004D604A" w:rsidRDefault="004D604A" w:rsidP="004D60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D6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</w:tr>
    </w:tbl>
    <w:p w:rsidR="004D604A" w:rsidRDefault="004D604A" w:rsidP="004D604A">
      <w:pPr>
        <w:pStyle w:val="13"/>
        <w:shd w:val="clear" w:color="auto" w:fill="auto"/>
        <w:spacing w:after="0"/>
        <w:rPr>
          <w:b/>
          <w:sz w:val="24"/>
        </w:rPr>
      </w:pPr>
    </w:p>
    <w:sectPr w:rsidR="004D604A">
      <w:pgSz w:w="11900" w:h="16840"/>
      <w:pgMar w:top="1088" w:right="1688" w:bottom="922" w:left="1587" w:header="660" w:footer="4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5A" w:rsidRDefault="00CE31DF">
      <w:r>
        <w:separator/>
      </w:r>
    </w:p>
  </w:endnote>
  <w:endnote w:type="continuationSeparator" w:id="0">
    <w:p w:rsidR="00D5015A" w:rsidRDefault="00C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12" w:rsidRDefault="00DD7312"/>
  </w:footnote>
  <w:footnote w:type="continuationSeparator" w:id="0">
    <w:p w:rsidR="00DD7312" w:rsidRDefault="00DD73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7312"/>
    <w:rsid w:val="003F20E1"/>
    <w:rsid w:val="004D604A"/>
    <w:rsid w:val="00775AAD"/>
    <w:rsid w:val="00CE31DF"/>
    <w:rsid w:val="00D5015A"/>
    <w:rsid w:val="00D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before="180" w:after="200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">
    <w:name w:val="Основной текст1"/>
    <w:basedOn w:val="a"/>
    <w:link w:val="a3"/>
    <w:pPr>
      <w:shd w:val="clear" w:color="auto" w:fill="FFFFFF"/>
      <w:spacing w:after="200" w:line="276" w:lineRule="auto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">
    <w:name w:val="Основной текст (2)_"/>
    <w:basedOn w:val="a0"/>
    <w:link w:val="20"/>
    <w:locked/>
    <w:rsid w:val="00CE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1DF"/>
    <w:pPr>
      <w:shd w:val="clear" w:color="auto" w:fill="FFFFFF"/>
      <w:spacing w:after="100"/>
      <w:jc w:val="right"/>
    </w:pPr>
    <w:rPr>
      <w:rFonts w:ascii="Times New Roman" w:eastAsia="Times New Roman" w:hAnsi="Times New Roman" w:cs="Times New Roman"/>
      <w:color w:val="auto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before="180" w:after="200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">
    <w:name w:val="Основной текст1"/>
    <w:basedOn w:val="a"/>
    <w:link w:val="a3"/>
    <w:pPr>
      <w:shd w:val="clear" w:color="auto" w:fill="FFFFFF"/>
      <w:spacing w:after="200" w:line="276" w:lineRule="auto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">
    <w:name w:val="Основной текст (2)_"/>
    <w:basedOn w:val="a0"/>
    <w:link w:val="20"/>
    <w:locked/>
    <w:rsid w:val="00CE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1DF"/>
    <w:pPr>
      <w:shd w:val="clear" w:color="auto" w:fill="FFFFFF"/>
      <w:spacing w:after="100"/>
      <w:jc w:val="right"/>
    </w:pPr>
    <w:rPr>
      <w:rFonts w:ascii="Times New Roman" w:eastAsia="Times New Roman" w:hAnsi="Times New Roman" w:cs="Times New Roman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 Александрович Акимов</cp:lastModifiedBy>
  <cp:revision>5</cp:revision>
  <dcterms:created xsi:type="dcterms:W3CDTF">2020-10-07T03:08:00Z</dcterms:created>
  <dcterms:modified xsi:type="dcterms:W3CDTF">2020-10-16T01:07:00Z</dcterms:modified>
</cp:coreProperties>
</file>